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BC" w:rsidRDefault="000B1AF7" w:rsidP="00CC2ABC">
      <w:pPr>
        <w:pStyle w:val="Standard"/>
        <w:spacing w:line="480" w:lineRule="auto"/>
        <w:jc w:val="center"/>
        <w:rPr>
          <w:rFonts w:ascii="Times New Roman" w:hAnsi="Times New Roman"/>
          <w:sz w:val="32"/>
          <w:szCs w:val="36"/>
        </w:rPr>
      </w:pPr>
      <w:r w:rsidRPr="00CC2ABC">
        <w:rPr>
          <w:rFonts w:ascii="Times New Roman" w:hAnsi="Times New Roman"/>
          <w:sz w:val="32"/>
          <w:szCs w:val="36"/>
        </w:rPr>
        <w:t>Závěrečná zpráva o plnění minimálního preventivního programu</w:t>
      </w:r>
    </w:p>
    <w:p w:rsidR="00CC2ABC" w:rsidRPr="00CC2ABC" w:rsidRDefault="00CC2ABC" w:rsidP="00CC2ABC">
      <w:pPr>
        <w:pStyle w:val="Standard"/>
        <w:spacing w:line="48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Školní rok 2016-2017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P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CC2ABC" w:rsidP="00CC2ABC">
      <w:pPr>
        <w:pStyle w:val="Standard"/>
        <w:spacing w:line="48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ZŠ Kamenická 1145, Děčín</w:t>
      </w:r>
    </w:p>
    <w:p w:rsidR="000B1AF7" w:rsidRPr="00CC2ABC" w:rsidRDefault="000B1AF7" w:rsidP="000B1AF7">
      <w:pPr>
        <w:pStyle w:val="Standard"/>
        <w:spacing w:line="480" w:lineRule="auto"/>
        <w:jc w:val="center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center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center"/>
        <w:rPr>
          <w:rFonts w:ascii="Times New Roman" w:hAnsi="Times New Roman"/>
          <w:sz w:val="32"/>
          <w:szCs w:val="24"/>
        </w:rPr>
      </w:pPr>
    </w:p>
    <w:p w:rsidR="00CC2ABC" w:rsidRDefault="00CC2ABC" w:rsidP="00CC2ABC">
      <w:pPr>
        <w:pStyle w:val="Standard"/>
        <w:spacing w:line="480" w:lineRule="auto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</w:t>
      </w:r>
    </w:p>
    <w:p w:rsidR="000B1AF7" w:rsidRPr="00CC2ABC" w:rsidRDefault="00CC2ABC" w:rsidP="00CC2ABC">
      <w:pPr>
        <w:pStyle w:val="Standard"/>
        <w:spacing w:line="480" w:lineRule="auto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</w:t>
      </w:r>
      <w:r w:rsidR="000B1AF7" w:rsidRPr="00CC2ABC">
        <w:rPr>
          <w:rFonts w:ascii="Times New Roman" w:hAnsi="Times New Roman"/>
          <w:sz w:val="32"/>
          <w:szCs w:val="36"/>
        </w:rPr>
        <w:t>Vypracovala: Mgr. Veronika Benešová</w:t>
      </w: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  <w:r w:rsidRPr="00CC2ABC">
        <w:rPr>
          <w:rFonts w:ascii="Times New Roman" w:hAnsi="Times New Roman"/>
          <w:b/>
          <w:bCs/>
          <w:sz w:val="32"/>
          <w:szCs w:val="36"/>
        </w:rPr>
        <w:lastRenderedPageBreak/>
        <w:t>Obsah</w:t>
      </w:r>
    </w:p>
    <w:p w:rsidR="000B1AF7" w:rsidRP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1/ Úvod, str. 3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2/ Přehled uskutečněných aktivit prostřednictvím</w:t>
      </w:r>
      <w:r w:rsidR="00CC2ABC">
        <w:rPr>
          <w:rFonts w:ascii="Times New Roman" w:hAnsi="Times New Roman"/>
          <w:sz w:val="32"/>
          <w:szCs w:val="24"/>
        </w:rPr>
        <w:t xml:space="preserve"> kterých byl naplněn MPP, str. 5 </w:t>
      </w:r>
      <w:r w:rsidRPr="00CC2ABC">
        <w:rPr>
          <w:rFonts w:ascii="Times New Roman" w:hAnsi="Times New Roman"/>
          <w:sz w:val="32"/>
          <w:szCs w:val="24"/>
        </w:rPr>
        <w:t>-</w:t>
      </w:r>
      <w:r w:rsidR="00CC2ABC">
        <w:rPr>
          <w:rFonts w:ascii="Times New Roman" w:hAnsi="Times New Roman"/>
          <w:sz w:val="32"/>
          <w:szCs w:val="24"/>
        </w:rPr>
        <w:t xml:space="preserve"> </w:t>
      </w:r>
      <w:r w:rsidRPr="00CC2ABC">
        <w:rPr>
          <w:rFonts w:ascii="Times New Roman" w:hAnsi="Times New Roman"/>
          <w:sz w:val="32"/>
          <w:szCs w:val="24"/>
        </w:rPr>
        <w:t xml:space="preserve">13                     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3/ Co se poda</w:t>
      </w:r>
      <w:r w:rsidR="00A35D13">
        <w:rPr>
          <w:rFonts w:ascii="Times New Roman" w:hAnsi="Times New Roman"/>
          <w:sz w:val="32"/>
          <w:szCs w:val="24"/>
        </w:rPr>
        <w:t>řilo, kde byly rezervy?, str. 21 - 25</w:t>
      </w:r>
    </w:p>
    <w:p w:rsidR="000B1AF7" w:rsidRPr="00CC2ABC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4/ Závěr, str. 26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P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  <w:r w:rsidRPr="00CC2ABC">
        <w:rPr>
          <w:rFonts w:ascii="Times New Roman" w:hAnsi="Times New Roman"/>
          <w:b/>
          <w:bCs/>
          <w:sz w:val="32"/>
          <w:szCs w:val="36"/>
        </w:rPr>
        <w:lastRenderedPageBreak/>
        <w:t>1/ Úvod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Aktivity v MPP byly v letošním roce, ostatně jako každý rok, směřovány k efektivní primární prevenci uskutečňované na naší škole. Žáci se v rámci primární prevence účastnili mnoha přednášek, besed a projektů – jak jednodenních, vícedenních tak i dlouhodobých.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Během celého školního roku se setkávali s odborníky, kteří s nimi diskutovali na témata drogové problematiky, nebezpečí šikany a </w:t>
      </w:r>
      <w:proofErr w:type="spellStart"/>
      <w:r w:rsidRPr="00CC2ABC">
        <w:rPr>
          <w:rFonts w:ascii="Times New Roman" w:hAnsi="Times New Roman"/>
          <w:sz w:val="32"/>
          <w:szCs w:val="24"/>
        </w:rPr>
        <w:t>kyberšikany</w:t>
      </w:r>
      <w:proofErr w:type="spellEnd"/>
      <w:r w:rsidRPr="00CC2ABC">
        <w:rPr>
          <w:rFonts w:ascii="Times New Roman" w:hAnsi="Times New Roman"/>
          <w:sz w:val="32"/>
          <w:szCs w:val="24"/>
        </w:rPr>
        <w:t>, péče o životní prostředí, vztahů v rodině, zdravého životního stylu rozvoje mezilidských vztahů, kriminality, a dalších nežádoucích jevů a rizikového chování.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Učitelé napříč všemi ročníky budovali pozitivní klima školy, napravovali a upevňovali dobré vztahy mezi žáky, spolupracovali s rodinou a snažili se bránit nežádoucím aspektům, které s sebou přináší dnešní doba.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Během celého školního roku se žáci zapojovali jak do třídních, tak celoškolních projektů, jejichž cílem bylo dodržovat určitá společenská pravidla, osvojovat si pozitivní sociální chování a v neposlední řadě podporovat zdravý životní styl.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  <w:r w:rsidRPr="00CC2ABC">
        <w:rPr>
          <w:rFonts w:ascii="Times New Roman" w:hAnsi="Times New Roman"/>
          <w:b/>
          <w:bCs/>
          <w:sz w:val="32"/>
          <w:szCs w:val="36"/>
        </w:rPr>
        <w:lastRenderedPageBreak/>
        <w:t>2/ Přehled uskutečněných aktivit, prostřednictvím kterých byl MPP 2016/2017  naplněn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CC2ABC">
        <w:rPr>
          <w:rFonts w:ascii="Times New Roman" w:hAnsi="Times New Roman"/>
          <w:b/>
          <w:bCs/>
          <w:sz w:val="32"/>
          <w:szCs w:val="24"/>
        </w:rPr>
        <w:t>A/ Aktivity a projekty probíhající celoročně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Školní psycholožky Mgr. Lucie Slabá a Mgr. Ingrid Štroblová realizovaly v rámci péče o žáky se sociálními riziky ne</w:t>
      </w:r>
      <w:r w:rsidR="00F509E8" w:rsidRPr="00CC2ABC">
        <w:rPr>
          <w:rFonts w:ascii="Times New Roman" w:hAnsi="Times New Roman"/>
          <w:sz w:val="32"/>
          <w:szCs w:val="24"/>
        </w:rPr>
        <w:t xml:space="preserve">bo aktuálními problémy 154 </w:t>
      </w:r>
      <w:r w:rsidRPr="00CC2ABC">
        <w:rPr>
          <w:rFonts w:ascii="Times New Roman" w:hAnsi="Times New Roman"/>
          <w:sz w:val="32"/>
          <w:szCs w:val="24"/>
        </w:rPr>
        <w:t>hodinových individuálních intervencí. Celkem možnosti i</w:t>
      </w:r>
      <w:r w:rsidR="00F509E8" w:rsidRPr="00CC2ABC">
        <w:rPr>
          <w:rFonts w:ascii="Times New Roman" w:hAnsi="Times New Roman"/>
          <w:sz w:val="32"/>
          <w:szCs w:val="24"/>
        </w:rPr>
        <w:t>ndividuální spolupráce využilo 28</w:t>
      </w:r>
      <w:r w:rsidRPr="00CC2ABC">
        <w:rPr>
          <w:rFonts w:ascii="Times New Roman" w:hAnsi="Times New Roman"/>
          <w:sz w:val="32"/>
          <w:szCs w:val="24"/>
        </w:rPr>
        <w:t xml:space="preserve"> žáků.  S dětmi nejčastěji pracovala na proble</w:t>
      </w:r>
      <w:r w:rsidR="00F509E8" w:rsidRPr="00CC2ABC">
        <w:rPr>
          <w:rFonts w:ascii="Times New Roman" w:hAnsi="Times New Roman"/>
          <w:sz w:val="32"/>
          <w:szCs w:val="24"/>
        </w:rPr>
        <w:t>matice vztahů v kolektivu 4x, školní prospěch 4</w:t>
      </w:r>
      <w:r w:rsidRPr="00CC2ABC">
        <w:rPr>
          <w:rFonts w:ascii="Times New Roman" w:hAnsi="Times New Roman"/>
          <w:sz w:val="32"/>
          <w:szCs w:val="24"/>
        </w:rPr>
        <w:t xml:space="preserve"> x, osobní po</w:t>
      </w:r>
      <w:r w:rsidR="00F509E8" w:rsidRPr="00CC2ABC">
        <w:rPr>
          <w:rFonts w:ascii="Times New Roman" w:hAnsi="Times New Roman"/>
          <w:sz w:val="32"/>
          <w:szCs w:val="24"/>
        </w:rPr>
        <w:t>případě rodinné problémy 7x, výchovné problémy  8</w:t>
      </w:r>
      <w:r w:rsidRPr="00CC2ABC">
        <w:rPr>
          <w:rFonts w:ascii="Times New Roman" w:hAnsi="Times New Roman"/>
          <w:sz w:val="32"/>
          <w:szCs w:val="24"/>
        </w:rPr>
        <w:t>x, úzko</w:t>
      </w:r>
      <w:r w:rsidR="00F509E8" w:rsidRPr="00CC2ABC">
        <w:rPr>
          <w:rFonts w:ascii="Times New Roman" w:hAnsi="Times New Roman"/>
          <w:sz w:val="32"/>
          <w:szCs w:val="24"/>
        </w:rPr>
        <w:t>st  - 3x, žáci s IVP – 2</w:t>
      </w:r>
      <w:r w:rsidRPr="00CC2ABC">
        <w:rPr>
          <w:rFonts w:ascii="Times New Roman" w:hAnsi="Times New Roman"/>
          <w:sz w:val="32"/>
          <w:szCs w:val="24"/>
        </w:rPr>
        <w:t>x.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Žákům byla také k dispozici schránka školní </w:t>
      </w:r>
      <w:r w:rsidR="0005572B" w:rsidRPr="00CC2ABC">
        <w:rPr>
          <w:rFonts w:ascii="Times New Roman" w:hAnsi="Times New Roman"/>
          <w:sz w:val="32"/>
          <w:szCs w:val="24"/>
        </w:rPr>
        <w:t>psycholožky, která poskytla 9</w:t>
      </w:r>
      <w:r w:rsidRPr="00CC2ABC">
        <w:rPr>
          <w:rFonts w:ascii="Times New Roman" w:hAnsi="Times New Roman"/>
          <w:sz w:val="32"/>
          <w:szCs w:val="24"/>
        </w:rPr>
        <w:t xml:space="preserve"> krizových intervencí. 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I letos školní psycholožky nabídly skupinky pro specifické cílové skupiny dětí. Pro žáky z 1. stupně, kteří vykazují obtíže s adaptací na kolektiv, se real</w:t>
      </w:r>
      <w:r w:rsidR="0005572B" w:rsidRPr="00CC2ABC">
        <w:rPr>
          <w:rFonts w:ascii="Times New Roman" w:hAnsi="Times New Roman"/>
          <w:sz w:val="32"/>
          <w:szCs w:val="24"/>
        </w:rPr>
        <w:t>izovaly v průběhu října až prosince</w:t>
      </w:r>
      <w:r w:rsidRPr="00CC2ABC">
        <w:rPr>
          <w:rFonts w:ascii="Times New Roman" w:hAnsi="Times New Roman"/>
          <w:sz w:val="32"/>
          <w:szCs w:val="24"/>
        </w:rPr>
        <w:t xml:space="preserve"> skupiny nazvané Hravě ve skupinové vřavě. Každý týden děti formou her a nácviků zlepšovaly své sociální dovednosti, naučily se rozlišovat emoce své a </w:t>
      </w:r>
      <w:r w:rsidRPr="00CC2ABC">
        <w:rPr>
          <w:rFonts w:ascii="Times New Roman" w:hAnsi="Times New Roman"/>
          <w:sz w:val="32"/>
          <w:szCs w:val="24"/>
        </w:rPr>
        <w:lastRenderedPageBreak/>
        <w:t>druhých lidí, přiměřeně je regulovat, lépe komunikovat apod. Této možnosti využilo 6 žáků z 2. až 5. ročníku.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Dále školní psycholožka naváz</w:t>
      </w:r>
      <w:r w:rsidR="0005572B" w:rsidRPr="00CC2ABC">
        <w:rPr>
          <w:rFonts w:ascii="Times New Roman" w:hAnsi="Times New Roman"/>
          <w:sz w:val="32"/>
          <w:szCs w:val="24"/>
        </w:rPr>
        <w:t>ala spolupráci s rodiči 21 žáků v rámci více než 60</w:t>
      </w:r>
      <w:r w:rsidR="00A54ADB" w:rsidRPr="00CC2ABC">
        <w:rPr>
          <w:rFonts w:ascii="Times New Roman" w:hAnsi="Times New Roman"/>
          <w:sz w:val="32"/>
          <w:szCs w:val="24"/>
        </w:rPr>
        <w:t xml:space="preserve"> </w:t>
      </w:r>
      <w:r w:rsidRPr="00CC2ABC">
        <w:rPr>
          <w:rFonts w:ascii="Times New Roman" w:hAnsi="Times New Roman"/>
          <w:sz w:val="32"/>
          <w:szCs w:val="24"/>
        </w:rPr>
        <w:t>individuálníc</w:t>
      </w:r>
      <w:r w:rsidR="00A54ADB" w:rsidRPr="00CC2ABC">
        <w:rPr>
          <w:rFonts w:ascii="Times New Roman" w:hAnsi="Times New Roman"/>
          <w:sz w:val="32"/>
          <w:szCs w:val="24"/>
        </w:rPr>
        <w:t>h h</w:t>
      </w:r>
      <w:r w:rsidR="0005572B" w:rsidRPr="00CC2ABC">
        <w:rPr>
          <w:rFonts w:ascii="Times New Roman" w:hAnsi="Times New Roman"/>
          <w:sz w:val="32"/>
          <w:szCs w:val="24"/>
        </w:rPr>
        <w:t>odinových konzultací a cca 28</w:t>
      </w:r>
      <w:r w:rsidRPr="00CC2ABC">
        <w:rPr>
          <w:rFonts w:ascii="Times New Roman" w:hAnsi="Times New Roman"/>
          <w:sz w:val="32"/>
          <w:szCs w:val="24"/>
        </w:rPr>
        <w:t xml:space="preserve"> telefonickýc</w:t>
      </w:r>
      <w:r w:rsidR="00A54ADB" w:rsidRPr="00CC2ABC">
        <w:rPr>
          <w:rFonts w:ascii="Times New Roman" w:hAnsi="Times New Roman"/>
          <w:sz w:val="32"/>
          <w:szCs w:val="24"/>
        </w:rPr>
        <w:t>h konzultací.  Pr</w:t>
      </w:r>
      <w:r w:rsidR="0005572B" w:rsidRPr="00CC2ABC">
        <w:rPr>
          <w:rFonts w:ascii="Times New Roman" w:hAnsi="Times New Roman"/>
          <w:sz w:val="32"/>
          <w:szCs w:val="24"/>
        </w:rPr>
        <w:t>oběhlo také zhruba 10</w:t>
      </w:r>
      <w:r w:rsidRPr="00CC2ABC">
        <w:rPr>
          <w:rFonts w:ascii="Times New Roman" w:hAnsi="Times New Roman"/>
          <w:sz w:val="32"/>
          <w:szCs w:val="24"/>
        </w:rPr>
        <w:t xml:space="preserve"> společných konzultací s rodi</w:t>
      </w:r>
      <w:r w:rsidR="00A54ADB" w:rsidRPr="00CC2ABC">
        <w:rPr>
          <w:rFonts w:ascii="Times New Roman" w:hAnsi="Times New Roman"/>
          <w:sz w:val="32"/>
          <w:szCs w:val="24"/>
        </w:rPr>
        <w:t>č</w:t>
      </w:r>
      <w:r w:rsidR="0005572B" w:rsidRPr="00CC2ABC">
        <w:rPr>
          <w:rFonts w:ascii="Times New Roman" w:hAnsi="Times New Roman"/>
          <w:sz w:val="32"/>
          <w:szCs w:val="24"/>
        </w:rPr>
        <w:t>i a vyučujícím žáka. A dále 9</w:t>
      </w:r>
      <w:r w:rsidR="00A54ADB" w:rsidRPr="00CC2ABC">
        <w:rPr>
          <w:rFonts w:ascii="Times New Roman" w:hAnsi="Times New Roman"/>
          <w:sz w:val="32"/>
          <w:szCs w:val="24"/>
        </w:rPr>
        <w:t xml:space="preserve"> </w:t>
      </w:r>
      <w:r w:rsidRPr="00CC2ABC">
        <w:rPr>
          <w:rFonts w:ascii="Times New Roman" w:hAnsi="Times New Roman"/>
          <w:sz w:val="32"/>
          <w:szCs w:val="24"/>
        </w:rPr>
        <w:t>konzultací za společné účasti rodičů a dítěte.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Nadále bylo během roku ško</w:t>
      </w:r>
      <w:r w:rsidR="00A54ADB" w:rsidRPr="00CC2ABC">
        <w:rPr>
          <w:rFonts w:ascii="Times New Roman" w:hAnsi="Times New Roman"/>
          <w:sz w:val="32"/>
          <w:szCs w:val="24"/>
        </w:rPr>
        <w:t>ln</w:t>
      </w:r>
      <w:r w:rsidR="0005572B" w:rsidRPr="00CC2ABC">
        <w:rPr>
          <w:rFonts w:ascii="Times New Roman" w:hAnsi="Times New Roman"/>
          <w:sz w:val="32"/>
          <w:szCs w:val="24"/>
        </w:rPr>
        <w:t>í psycholožkou uskutečněno 7</w:t>
      </w:r>
      <w:r w:rsidR="00A54ADB" w:rsidRPr="00CC2ABC">
        <w:rPr>
          <w:rFonts w:ascii="Times New Roman" w:hAnsi="Times New Roman"/>
          <w:sz w:val="32"/>
          <w:szCs w:val="24"/>
        </w:rPr>
        <w:t xml:space="preserve"> </w:t>
      </w:r>
      <w:r w:rsidRPr="00CC2ABC">
        <w:rPr>
          <w:rFonts w:ascii="Times New Roman" w:hAnsi="Times New Roman"/>
          <w:sz w:val="32"/>
          <w:szCs w:val="24"/>
        </w:rPr>
        <w:t>konzultací s dalšími orgány spolupracujícími s naší školou – Orgánem</w:t>
      </w:r>
      <w:r w:rsidR="00EF7439" w:rsidRPr="00CC2ABC">
        <w:rPr>
          <w:rFonts w:ascii="Times New Roman" w:hAnsi="Times New Roman"/>
          <w:sz w:val="32"/>
          <w:szCs w:val="24"/>
        </w:rPr>
        <w:t xml:space="preserve"> sociálně-právní ochrany dětí, </w:t>
      </w:r>
      <w:r w:rsidRPr="00CC2ABC">
        <w:rPr>
          <w:rFonts w:ascii="Times New Roman" w:hAnsi="Times New Roman"/>
          <w:sz w:val="32"/>
          <w:szCs w:val="24"/>
        </w:rPr>
        <w:t>Pedagogicko-psychologickou poradnou, Speciálně pedagogickým centrem, dětským psychiatrem aj.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Intenzivní a kvalitní spolupráce se dařila realizovat mezi školní psycholožkou a</w:t>
      </w:r>
      <w:r w:rsidR="00A54ADB" w:rsidRPr="00CC2ABC">
        <w:rPr>
          <w:rFonts w:ascii="Times New Roman" w:hAnsi="Times New Roman"/>
          <w:sz w:val="32"/>
          <w:szCs w:val="24"/>
        </w:rPr>
        <w:t xml:space="preserve"> ostatními</w:t>
      </w:r>
      <w:r w:rsidRPr="00CC2ABC">
        <w:rPr>
          <w:rFonts w:ascii="Times New Roman" w:hAnsi="Times New Roman"/>
          <w:sz w:val="32"/>
          <w:szCs w:val="24"/>
        </w:rPr>
        <w:t xml:space="preserve"> pracovníky školy (ředitelem, </w:t>
      </w:r>
      <w:r w:rsidR="00A54ADB" w:rsidRPr="00CC2ABC">
        <w:rPr>
          <w:rFonts w:ascii="Times New Roman" w:hAnsi="Times New Roman"/>
          <w:sz w:val="32"/>
          <w:szCs w:val="24"/>
        </w:rPr>
        <w:t xml:space="preserve">pedagogy, výchovnou poradkyní, </w:t>
      </w:r>
      <w:r w:rsidRPr="00CC2ABC">
        <w:rPr>
          <w:rFonts w:ascii="Times New Roman" w:hAnsi="Times New Roman"/>
          <w:sz w:val="32"/>
          <w:szCs w:val="24"/>
        </w:rPr>
        <w:t>metodičkou prevence</w:t>
      </w:r>
      <w:r w:rsidR="00A54ADB" w:rsidRPr="00CC2ABC">
        <w:rPr>
          <w:rFonts w:ascii="Times New Roman" w:hAnsi="Times New Roman"/>
          <w:sz w:val="32"/>
          <w:szCs w:val="24"/>
        </w:rPr>
        <w:t>, Školním poradenským pracovištěm</w:t>
      </w:r>
      <w:r w:rsidRPr="00CC2ABC">
        <w:rPr>
          <w:rFonts w:ascii="Times New Roman" w:hAnsi="Times New Roman"/>
          <w:sz w:val="32"/>
          <w:szCs w:val="24"/>
        </w:rPr>
        <w:t xml:space="preserve">), kteří jsou velmi důležitou součástí </w:t>
      </w:r>
      <w:r w:rsidR="00A54ADB" w:rsidRPr="00CC2ABC">
        <w:rPr>
          <w:rFonts w:ascii="Times New Roman" w:hAnsi="Times New Roman"/>
          <w:sz w:val="32"/>
          <w:szCs w:val="24"/>
        </w:rPr>
        <w:t>prác</w:t>
      </w:r>
      <w:r w:rsidR="0005572B" w:rsidRPr="00CC2ABC">
        <w:rPr>
          <w:rFonts w:ascii="Times New Roman" w:hAnsi="Times New Roman"/>
          <w:sz w:val="32"/>
          <w:szCs w:val="24"/>
        </w:rPr>
        <w:t>e s žáky. Celkem proběhlo 42</w:t>
      </w:r>
      <w:r w:rsidRPr="00CC2ABC">
        <w:rPr>
          <w:rFonts w:ascii="Times New Roman" w:hAnsi="Times New Roman"/>
          <w:sz w:val="32"/>
          <w:szCs w:val="24"/>
        </w:rPr>
        <w:t xml:space="preserve"> konzultací.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Š</w:t>
      </w:r>
      <w:r w:rsidR="00A54ADB" w:rsidRPr="00CC2ABC">
        <w:rPr>
          <w:rFonts w:ascii="Times New Roman" w:hAnsi="Times New Roman"/>
          <w:sz w:val="32"/>
          <w:szCs w:val="24"/>
        </w:rPr>
        <w:t>kol</w:t>
      </w:r>
      <w:r w:rsidR="0005572B" w:rsidRPr="00CC2ABC">
        <w:rPr>
          <w:rFonts w:ascii="Times New Roman" w:hAnsi="Times New Roman"/>
          <w:sz w:val="32"/>
          <w:szCs w:val="24"/>
        </w:rPr>
        <w:t>ní psycholožka realizovala 10</w:t>
      </w:r>
      <w:r w:rsidRPr="00CC2ABC">
        <w:rPr>
          <w:rFonts w:ascii="Times New Roman" w:hAnsi="Times New Roman"/>
          <w:sz w:val="32"/>
          <w:szCs w:val="24"/>
        </w:rPr>
        <w:t xml:space="preserve"> programů pro třídy napříč všemi ročníky. Hlavním tématem byly vztahy v kolektivu, lepší poznání </w:t>
      </w:r>
      <w:r w:rsidRPr="00CC2ABC">
        <w:rPr>
          <w:rFonts w:ascii="Times New Roman" w:hAnsi="Times New Roman"/>
          <w:sz w:val="32"/>
          <w:szCs w:val="24"/>
        </w:rPr>
        <w:lastRenderedPageBreak/>
        <w:t xml:space="preserve">spolužáků a zlepšení celkové atmosféry ve třídě, ale i specifická témata primární prevence jako je </w:t>
      </w:r>
      <w:r w:rsidR="00A54ADB" w:rsidRPr="00CC2ABC">
        <w:rPr>
          <w:rFonts w:ascii="Times New Roman" w:hAnsi="Times New Roman"/>
          <w:sz w:val="32"/>
          <w:szCs w:val="24"/>
        </w:rPr>
        <w:t xml:space="preserve">efektivní učení, návod na to, jak si zdravě zlepšit náladu, </w:t>
      </w:r>
      <w:proofErr w:type="spellStart"/>
      <w:r w:rsidRPr="00CC2ABC">
        <w:rPr>
          <w:rFonts w:ascii="Times New Roman" w:hAnsi="Times New Roman"/>
          <w:sz w:val="32"/>
          <w:szCs w:val="24"/>
        </w:rPr>
        <w:t>gambling</w:t>
      </w:r>
      <w:proofErr w:type="spellEnd"/>
      <w:r w:rsidRPr="00CC2ABC">
        <w:rPr>
          <w:rFonts w:ascii="Times New Roman" w:hAnsi="Times New Roman"/>
          <w:sz w:val="32"/>
          <w:szCs w:val="24"/>
        </w:rPr>
        <w:t xml:space="preserve">, </w:t>
      </w:r>
      <w:r w:rsidR="00A54ADB" w:rsidRPr="00CC2ABC">
        <w:rPr>
          <w:rFonts w:ascii="Times New Roman" w:hAnsi="Times New Roman"/>
          <w:sz w:val="32"/>
          <w:szCs w:val="24"/>
        </w:rPr>
        <w:t>asertivita, pohlavně p</w:t>
      </w:r>
      <w:r w:rsidR="0005572B" w:rsidRPr="00CC2ABC">
        <w:rPr>
          <w:rFonts w:ascii="Times New Roman" w:hAnsi="Times New Roman"/>
          <w:sz w:val="32"/>
          <w:szCs w:val="24"/>
        </w:rPr>
        <w:t>řenosné nemoci apod. Celkem 10</w:t>
      </w:r>
      <w:r w:rsidR="00A54ADB" w:rsidRPr="00CC2ABC">
        <w:rPr>
          <w:rFonts w:ascii="Times New Roman" w:hAnsi="Times New Roman"/>
          <w:sz w:val="32"/>
          <w:szCs w:val="24"/>
        </w:rPr>
        <w:t xml:space="preserve"> </w:t>
      </w:r>
      <w:r w:rsidRPr="00CC2ABC">
        <w:rPr>
          <w:rFonts w:ascii="Times New Roman" w:hAnsi="Times New Roman"/>
          <w:sz w:val="32"/>
          <w:szCs w:val="24"/>
        </w:rPr>
        <w:t>x byl administrován dotazník pro zjištění vztahů ve třídním kolektivu jako prevence šikany. Všechny dotazníky byly následně zpracovány a ve třídách byla provedena zpětná vazba. Intenzivní spolupráce probíhala v průběhu roku ve třídách, kde se objevily problematické vztahy, hádky, pomlouvání, napadání a provokace. Ve spolupráci s třídními učiteli byly průběžně realizovány interaktivní</w:t>
      </w:r>
      <w:r w:rsidR="00A54ADB" w:rsidRPr="00CC2ABC">
        <w:rPr>
          <w:rFonts w:ascii="Times New Roman" w:hAnsi="Times New Roman"/>
          <w:sz w:val="32"/>
          <w:szCs w:val="24"/>
        </w:rPr>
        <w:t xml:space="preserve"> třídnické</w:t>
      </w:r>
      <w:r w:rsidRPr="00CC2ABC">
        <w:rPr>
          <w:rFonts w:ascii="Times New Roman" w:hAnsi="Times New Roman"/>
          <w:sz w:val="32"/>
          <w:szCs w:val="24"/>
        </w:rPr>
        <w:t xml:space="preserve"> hodiny pro stmelení kolektivu a odstranění nežádoucího chování.</w:t>
      </w:r>
    </w:p>
    <w:p w:rsidR="000B1AF7" w:rsidRPr="00CC2ABC" w:rsidRDefault="00A54ADB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Primární </w:t>
      </w:r>
      <w:proofErr w:type="spellStart"/>
      <w:r w:rsidRPr="00CC2ABC">
        <w:rPr>
          <w:rFonts w:ascii="Times New Roman" w:hAnsi="Times New Roman"/>
          <w:sz w:val="32"/>
          <w:szCs w:val="24"/>
        </w:rPr>
        <w:t>preventistka</w:t>
      </w:r>
      <w:proofErr w:type="spellEnd"/>
      <w:r w:rsidRPr="00CC2ABC">
        <w:rPr>
          <w:rFonts w:ascii="Times New Roman" w:hAnsi="Times New Roman"/>
          <w:sz w:val="32"/>
          <w:szCs w:val="24"/>
        </w:rPr>
        <w:t xml:space="preserve"> </w:t>
      </w:r>
      <w:r w:rsidR="000B1AF7" w:rsidRPr="00CC2ABC">
        <w:rPr>
          <w:rFonts w:ascii="Times New Roman" w:hAnsi="Times New Roman"/>
          <w:sz w:val="32"/>
          <w:szCs w:val="24"/>
        </w:rPr>
        <w:t>pokračovala v roli koordinátora školního žákovského parlamentu. Realizovali společně například volby ve všech třídách. Věnovali jsme se především tématu zdravé stravy ve škole, například formou ankety o nabídce školního bufetu. Pod záštitou školní žákovské rady probíhal také projekt „Učíme se navzájem“, kdy děti doučovaly své spolužáky. Během celého školního roku se žákovská rada scházela každý druhý týden.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 xml:space="preserve">         V průběhu celého školního roku měli rodiče možnost </w:t>
      </w:r>
      <w:r w:rsidR="00A54ADB" w:rsidRPr="00CC2ABC">
        <w:rPr>
          <w:rFonts w:ascii="Times New Roman" w:hAnsi="Times New Roman"/>
          <w:sz w:val="32"/>
          <w:szCs w:val="24"/>
        </w:rPr>
        <w:t xml:space="preserve">navštěvovat výchovnou poradkyni, pedagogy ve školním poradenském středisku, primární </w:t>
      </w:r>
      <w:proofErr w:type="spellStart"/>
      <w:r w:rsidR="00A54ADB" w:rsidRPr="00CC2ABC">
        <w:rPr>
          <w:rFonts w:ascii="Times New Roman" w:hAnsi="Times New Roman"/>
          <w:sz w:val="32"/>
          <w:szCs w:val="24"/>
        </w:rPr>
        <w:t>preventistku</w:t>
      </w:r>
      <w:proofErr w:type="spellEnd"/>
      <w:r w:rsidR="00A54ADB" w:rsidRPr="00CC2ABC">
        <w:rPr>
          <w:rFonts w:ascii="Times New Roman" w:hAnsi="Times New Roman"/>
          <w:sz w:val="32"/>
          <w:szCs w:val="24"/>
        </w:rPr>
        <w:t xml:space="preserve"> </w:t>
      </w:r>
      <w:r w:rsidRPr="00CC2ABC">
        <w:rPr>
          <w:rFonts w:ascii="Times New Roman" w:hAnsi="Times New Roman"/>
          <w:sz w:val="32"/>
          <w:szCs w:val="24"/>
        </w:rPr>
        <w:t>a speciálního pedagoga docházejícího na naši školu.</w:t>
      </w:r>
    </w:p>
    <w:p w:rsidR="00115233" w:rsidRPr="00CC2ABC" w:rsidRDefault="00115233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</w:rPr>
      </w:pPr>
      <w:r w:rsidRPr="00CC2ABC">
        <w:rPr>
          <w:rFonts w:ascii="Times New Roman" w:hAnsi="Times New Roman"/>
          <w:sz w:val="32"/>
        </w:rPr>
        <w:t xml:space="preserve">     V rámci inkluzivního vzdělávání byli žáci vzděláváni se svými vrstevníky, v běžných třídách a bez ohledu na jejich individuální rozdíly. U toho byly respektovány jejich zájmy, potřeby, schopnosti či nadání.</w:t>
      </w:r>
    </w:p>
    <w:p w:rsidR="00A54ADB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</w:t>
      </w:r>
      <w:r w:rsidR="00A54ADB" w:rsidRPr="00CC2ABC">
        <w:rPr>
          <w:rFonts w:ascii="Times New Roman" w:hAnsi="Times New Roman"/>
          <w:sz w:val="32"/>
          <w:szCs w:val="24"/>
        </w:rPr>
        <w:t xml:space="preserve">Pro zvýšení povědomí o problematice životního prostředí probíhal celoročně </w:t>
      </w:r>
      <w:r w:rsidR="00A54ADB" w:rsidRPr="00CC2ABC">
        <w:rPr>
          <w:rFonts w:ascii="Times New Roman" w:hAnsi="Times New Roman"/>
          <w:color w:val="000000"/>
          <w:sz w:val="32"/>
          <w:szCs w:val="24"/>
        </w:rPr>
        <w:t>projekt Globe,</w:t>
      </w:r>
      <w:r w:rsidR="00A54ADB" w:rsidRPr="00CC2ABC">
        <w:rPr>
          <w:rFonts w:ascii="Times New Roman" w:hAnsi="Times New Roman"/>
          <w:sz w:val="32"/>
          <w:szCs w:val="24"/>
        </w:rPr>
        <w:t xml:space="preserve"> který měl za úkol vzbudit u dětí zájem o přírodní vědy a jehož se účastnily pomocí internetu.  </w:t>
      </w:r>
    </w:p>
    <w:p w:rsidR="00A54ADB" w:rsidRPr="00CC2ABC" w:rsidRDefault="00A54ADB" w:rsidP="00A54ADB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Stejně tak probíhal i projekt Třídíme ve škole, pomocí kterého jsou žáci motivováni k aktivní účasti na třídění odpadu za pomoci tzv. „separačního komanda“ (žáci z vyšších ročníků vzdělávají žáky 1. stupně v dané oblasti)</w:t>
      </w:r>
    </w:p>
    <w:p w:rsidR="00A54ADB" w:rsidRPr="00CC2ABC" w:rsidRDefault="00A54ADB" w:rsidP="00A54ADB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Dále probíhal celoročně projekt </w:t>
      </w:r>
      <w:proofErr w:type="spellStart"/>
      <w:r w:rsidRPr="00CC2ABC">
        <w:rPr>
          <w:rFonts w:ascii="Times New Roman" w:hAnsi="Times New Roman"/>
          <w:sz w:val="32"/>
          <w:szCs w:val="24"/>
        </w:rPr>
        <w:t>Recyklohraní</w:t>
      </w:r>
      <w:proofErr w:type="spellEnd"/>
      <w:r w:rsidRPr="00CC2ABC">
        <w:rPr>
          <w:rFonts w:ascii="Times New Roman" w:hAnsi="Times New Roman"/>
          <w:sz w:val="32"/>
          <w:szCs w:val="24"/>
        </w:rPr>
        <w:t>, při kterém jsou žáci vedeni k environmentální výchově formou her za pomoci recyklace odpadu vzniklého ve škole.</w:t>
      </w:r>
    </w:p>
    <w:p w:rsidR="00A54ADB" w:rsidRPr="00CC2ABC" w:rsidRDefault="00A54ADB" w:rsidP="00A54ADB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 xml:space="preserve">       Základním cílem celoročně probíhajícího projektu „Ovoce a zelenina do škol“ bylo přispět k trvalému zvýšení spotřeby ovoce a zeleniny, vytvořit správné stravovací návyky ve výživě dětí a tím zároveň bojovat proti dětské obezitě.</w:t>
      </w:r>
    </w:p>
    <w:p w:rsidR="00A54ADB" w:rsidRPr="00CC2ABC" w:rsidRDefault="00A54ADB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V podobném duchu probíhal i program „Mléko do škol“, jehož cílem bylo podporovat děti v konzumaci mléčných výrobků a zdravém stravování a v rozvoji správných stravovacích návyků, které vydrží po celý život.</w:t>
      </w:r>
    </w:p>
    <w:p w:rsidR="000B1AF7" w:rsidRPr="00CC2ABC" w:rsidRDefault="00A54ADB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</w:t>
      </w:r>
      <w:r w:rsidR="000B1AF7" w:rsidRPr="00CC2ABC">
        <w:rPr>
          <w:rFonts w:ascii="Times New Roman" w:hAnsi="Times New Roman"/>
          <w:sz w:val="32"/>
          <w:szCs w:val="24"/>
        </w:rPr>
        <w:t>Co se týká formování osobnostních rysů, tzn. výchovného působení na morálku žáků, tolerance lidských ras, boj proti xenofobii, upevňování základních pravidel a norem společenského chování, byly tyto problémy diskutovány průběžně po celý školní rok v rámci všech předmětů, zejména pak v hodinách rodinné a občanské výchovy.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</w:rPr>
      </w:pPr>
      <w:r w:rsidRPr="00CC2ABC">
        <w:rPr>
          <w:rFonts w:ascii="Times New Roman" w:hAnsi="Times New Roman"/>
          <w:sz w:val="32"/>
          <w:szCs w:val="24"/>
        </w:rPr>
        <w:t xml:space="preserve">      Dále na naší škole probíhal projekt „Rodiče vítáni“ aneb Škola otevřená rodičům, rodiče otevření škole. Cílem projektu je partnerská komunikace a přátelské spolupráce mezi školou a rodiči.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Projekt „Malý velký kamarád“ je celoroční projekt, který má za úkol sblížit žáky prvního a devátého ročníku. Započal již u zápisu </w:t>
      </w:r>
      <w:r w:rsidRPr="00CC2ABC">
        <w:rPr>
          <w:rFonts w:ascii="Times New Roman" w:hAnsi="Times New Roman"/>
          <w:sz w:val="32"/>
          <w:szCs w:val="24"/>
        </w:rPr>
        <w:lastRenderedPageBreak/>
        <w:t>budoucích prvňáků a pokračoval po celou dobu prvního, respektive devátého ročníku. Děti z obou ročníků se společně účastnily mnoha akcí pořádaných školou, jehož vyvrcholením byl společný pětidenní pobyt ve škole v přírodě.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</w:rPr>
      </w:pPr>
      <w:r w:rsidRPr="00CC2ABC">
        <w:rPr>
          <w:rFonts w:ascii="Times New Roman" w:hAnsi="Times New Roman"/>
          <w:sz w:val="32"/>
          <w:szCs w:val="24"/>
        </w:rPr>
        <w:t xml:space="preserve">        Na naší škole dále celoročně probíhal projekt Zdravá škola -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jedná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se o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projekt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,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který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měl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za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cíl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posilovat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a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vytvá</w:t>
      </w:r>
      <w:r w:rsidRPr="00CC2ABC">
        <w:rPr>
          <w:rFonts w:ascii="Times New Roman" w:eastAsia="Calibri" w:hAnsi="Times New Roman" w:cs="Calibri"/>
          <w:sz w:val="32"/>
          <w:szCs w:val="24"/>
        </w:rPr>
        <w:t>řet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</w:rPr>
        <w:t xml:space="preserve"> optim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ální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p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</w:rPr>
        <w:t>ředpoklady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</w:rPr>
        <w:t xml:space="preserve"> pro úspěšné studium u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</w:rPr>
        <w:t>každ</w:t>
      </w:r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ého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r w:rsidRPr="00CC2ABC">
        <w:rPr>
          <w:rFonts w:ascii="Times New Roman" w:eastAsia="Calibri" w:hAnsi="Times New Roman" w:cs="Calibri"/>
          <w:sz w:val="32"/>
          <w:szCs w:val="24"/>
        </w:rPr>
        <w:t>člověka. Z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árov</w:t>
      </w:r>
      <w:r w:rsidRPr="00CC2ABC">
        <w:rPr>
          <w:rFonts w:ascii="Times New Roman" w:eastAsia="Calibri" w:hAnsi="Times New Roman" w:cs="Calibri"/>
          <w:sz w:val="32"/>
          <w:szCs w:val="24"/>
        </w:rPr>
        <w:t>eň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</w:rPr>
        <w:t xml:space="preserve"> je program současně n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ástrojem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v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</w:rPr>
        <w:t>časn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é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primární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prevence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civiliza</w:t>
      </w:r>
      <w:r w:rsidRPr="00CC2ABC">
        <w:rPr>
          <w:rFonts w:ascii="Times New Roman" w:eastAsia="Calibri" w:hAnsi="Times New Roman" w:cs="Calibri"/>
          <w:sz w:val="32"/>
          <w:szCs w:val="24"/>
        </w:rPr>
        <w:t>čn</w:t>
      </w:r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ích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chorob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,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antisociálního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chování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 xml:space="preserve"> a v</w:t>
      </w:r>
      <w:r w:rsidRPr="00CC2ABC">
        <w:rPr>
          <w:rFonts w:ascii="Times New Roman" w:eastAsia="Calibri" w:hAnsi="Times New Roman" w:cs="Calibri"/>
          <w:sz w:val="32"/>
          <w:szCs w:val="24"/>
        </w:rPr>
        <w:t>šech z</w:t>
      </w:r>
      <w:proofErr w:type="spellStart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ávislostí</w:t>
      </w:r>
      <w:proofErr w:type="spellEnd"/>
      <w:r w:rsidRPr="00CC2ABC">
        <w:rPr>
          <w:rFonts w:ascii="Times New Roman" w:eastAsia="Calibri" w:hAnsi="Times New Roman" w:cs="Calibri"/>
          <w:sz w:val="32"/>
          <w:szCs w:val="24"/>
          <w:lang w:val="en-US"/>
        </w:rPr>
        <w:t>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Co se týká prevence nevhodného trávení volného času spojeného s rizikovým chováním, na škole fungovala pestrá nabídka volnočasových aktivit v době po skončení vyučování. Byly otevřeny kroužky sportovní (basketbal, florbal, basketbal, míčové hry, korfbal, badminton, turistický) a umělecké (pěvecký sbor, hra na flétnu, hra na kytaru, keramika, výtvarná výchova, dramatický). Dále měli žáci možnost navštěvovat školní hřiště (mimo hodin školní výuky a o víkendech) a možnost navštěvování školního klubu s různorodými aktivitami.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 xml:space="preserve">     Po celý rok mohli žáci využívat prostor k aktivnímu pohybu během přestávek (ping-</w:t>
      </w:r>
      <w:proofErr w:type="spellStart"/>
      <w:r w:rsidRPr="00CC2ABC">
        <w:rPr>
          <w:rFonts w:ascii="Times New Roman" w:hAnsi="Times New Roman"/>
          <w:sz w:val="32"/>
          <w:szCs w:val="24"/>
        </w:rPr>
        <w:t>pongový</w:t>
      </w:r>
      <w:proofErr w:type="spellEnd"/>
      <w:r w:rsidRPr="00CC2ABC">
        <w:rPr>
          <w:rFonts w:ascii="Times New Roman" w:hAnsi="Times New Roman"/>
          <w:sz w:val="32"/>
          <w:szCs w:val="24"/>
        </w:rPr>
        <w:t xml:space="preserve"> stůl, basketbalový koš, skákací panák), což mělo za cíl povzbudit jejich zdravý životní styl.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CC2ABC">
        <w:rPr>
          <w:rFonts w:ascii="Times New Roman" w:hAnsi="Times New Roman"/>
          <w:b/>
          <w:bCs/>
          <w:sz w:val="32"/>
          <w:szCs w:val="24"/>
        </w:rPr>
        <w:lastRenderedPageBreak/>
        <w:t>B/ Aktivity a projekty neprobíhající celoročně</w:t>
      </w:r>
    </w:p>
    <w:p w:rsidR="000B1AF7" w:rsidRPr="00CC2ABC" w:rsidRDefault="000B1AF7" w:rsidP="000B1AF7">
      <w:pPr>
        <w:pStyle w:val="Normlnweb"/>
        <w:spacing w:line="480" w:lineRule="auto"/>
        <w:jc w:val="both"/>
        <w:rPr>
          <w:bCs/>
          <w:sz w:val="32"/>
        </w:rPr>
      </w:pPr>
      <w:r w:rsidRPr="00CC2ABC">
        <w:rPr>
          <w:bCs/>
          <w:sz w:val="32"/>
        </w:rPr>
        <w:t>Září:</w:t>
      </w:r>
    </w:p>
    <w:p w:rsidR="000B1AF7" w:rsidRPr="00CC2ABC" w:rsidRDefault="000B1AF7" w:rsidP="000B1AF7">
      <w:pPr>
        <w:pStyle w:val="Normlnweb"/>
        <w:spacing w:line="480" w:lineRule="auto"/>
        <w:jc w:val="both"/>
        <w:rPr>
          <w:sz w:val="32"/>
        </w:rPr>
      </w:pPr>
      <w:r w:rsidRPr="00CC2ABC">
        <w:rPr>
          <w:bCs/>
          <w:sz w:val="32"/>
        </w:rPr>
        <w:t xml:space="preserve">     V prvním školním měsíci proběhly v rámci jednoho týdne projektové dny s názvem Týden v </w:t>
      </w:r>
      <w:r w:rsidRPr="00CC2ABC">
        <w:rPr>
          <w:sz w:val="32"/>
        </w:rPr>
        <w:t>pohybu v rámci projektu „Po Kamenické ulici NA ZELENOU“. Jeho součástí byla soutěž žáků prvního stupně o „Kamenickou šlápotu“. Jednalo se o zvýšení povědomí dětí o dopravní bezpečnosti a o snahu dovést děti k tomu, aby do školy dojížděly prostředky hromadné dopravy či docházely pěšky, pokud je to alespoň trochu možné.</w:t>
      </w:r>
    </w:p>
    <w:p w:rsidR="000B1AF7" w:rsidRPr="00CC2ABC" w:rsidRDefault="00115233" w:rsidP="000B1AF7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</w:t>
      </w:r>
      <w:r w:rsidR="000B1AF7" w:rsidRPr="00CC2ABC">
        <w:rPr>
          <w:sz w:val="32"/>
        </w:rPr>
        <w:t>Celý týden byl vyhrazen vzdělávacím tématům, kterým se věnujeme v jiných letech průběžně v celém školním roce.</w:t>
      </w:r>
    </w:p>
    <w:p w:rsidR="000B1AF7" w:rsidRPr="00CC2ABC" w:rsidRDefault="000B1AF7" w:rsidP="000B1AF7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Na prvním stupni proběhly besedy na téma: dopravní výchova, svou práci přišli dětem představit psovodi s  Po</w:t>
      </w:r>
      <w:r w:rsidR="0040251D" w:rsidRPr="00CC2ABC">
        <w:rPr>
          <w:sz w:val="32"/>
        </w:rPr>
        <w:t xml:space="preserve">licií ČR, beseda </w:t>
      </w:r>
      <w:proofErr w:type="gramStart"/>
      <w:r w:rsidR="0040251D" w:rsidRPr="00CC2ABC">
        <w:rPr>
          <w:sz w:val="32"/>
        </w:rPr>
        <w:t>pro 6.ročník</w:t>
      </w:r>
      <w:proofErr w:type="gramEnd"/>
      <w:r w:rsidR="0040251D" w:rsidRPr="00CC2ABC">
        <w:rPr>
          <w:sz w:val="32"/>
        </w:rPr>
        <w:t xml:space="preserve"> na téma „drogy“, </w:t>
      </w:r>
      <w:r w:rsidRPr="00CC2ABC">
        <w:rPr>
          <w:sz w:val="32"/>
        </w:rPr>
        <w:t>praktický nácvik první pomoci se studenty Zdravotní školy v</w:t>
      </w:r>
      <w:r w:rsidR="0040251D" w:rsidRPr="00CC2ABC">
        <w:rPr>
          <w:sz w:val="32"/>
        </w:rPr>
        <w:t> </w:t>
      </w:r>
      <w:r w:rsidRPr="00CC2ABC">
        <w:rPr>
          <w:sz w:val="32"/>
        </w:rPr>
        <w:t>Děčíně</w:t>
      </w:r>
      <w:r w:rsidR="0040251D" w:rsidRPr="00CC2ABC">
        <w:rPr>
          <w:sz w:val="32"/>
        </w:rPr>
        <w:t xml:space="preserve"> pro žáky 7. a 8. ročníku</w:t>
      </w:r>
      <w:r w:rsidRPr="00CC2ABC">
        <w:rPr>
          <w:sz w:val="32"/>
        </w:rPr>
        <w:t xml:space="preserve">, pro </w:t>
      </w:r>
      <w:r w:rsidR="0040251D" w:rsidRPr="00CC2ABC">
        <w:rPr>
          <w:sz w:val="32"/>
        </w:rPr>
        <w:t xml:space="preserve">1.stupeň </w:t>
      </w:r>
      <w:r w:rsidRPr="00CC2ABC">
        <w:rPr>
          <w:sz w:val="32"/>
        </w:rPr>
        <w:t xml:space="preserve">připravili žáci </w:t>
      </w:r>
      <w:r w:rsidR="0040251D" w:rsidRPr="00CC2ABC">
        <w:rPr>
          <w:sz w:val="32"/>
        </w:rPr>
        <w:t xml:space="preserve">osmého a  </w:t>
      </w:r>
      <w:r w:rsidRPr="00CC2ABC">
        <w:rPr>
          <w:sz w:val="32"/>
        </w:rPr>
        <w:t>devátého ročníku branný den, kde kromě znalostí z přírody a první pomoci museli žáci předvést i výkony ve střelbě nebo horolezecký výkon na skále.</w:t>
      </w:r>
    </w:p>
    <w:p w:rsidR="000B1AF7" w:rsidRPr="00CC2ABC" w:rsidRDefault="000B1AF7" w:rsidP="000B1AF7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lastRenderedPageBreak/>
        <w:t xml:space="preserve">      Druhý stupeň se zaměřil více na exkurze a výjezdy do regionu, například proběhla exkurze v zařízení integrova</w:t>
      </w:r>
      <w:r w:rsidR="00115233" w:rsidRPr="00CC2ABC">
        <w:rPr>
          <w:sz w:val="32"/>
        </w:rPr>
        <w:t>ného záchranného systému, navští</w:t>
      </w:r>
      <w:r w:rsidRPr="00CC2ABC">
        <w:rPr>
          <w:sz w:val="32"/>
        </w:rPr>
        <w:t xml:space="preserve">vili sídlo Městské policie v Děčíně, uskutečnila se návštěva zámku v Děčíně a Benešově nad Ploučnicí, proběhla návštěva </w:t>
      </w:r>
      <w:r w:rsidR="0040251D" w:rsidRPr="00CC2ABC">
        <w:rPr>
          <w:sz w:val="32"/>
        </w:rPr>
        <w:t>zemědělské výstavy Libverda 2016</w:t>
      </w:r>
      <w:r w:rsidRPr="00CC2ABC">
        <w:rPr>
          <w:sz w:val="32"/>
        </w:rPr>
        <w:t xml:space="preserve"> a botanické zahrady, žáci absolvovali besedy s nácvikem první pomoci a sebeobrany a také besedy k tématu dospívání nebo drogové prevenci.</w:t>
      </w:r>
    </w:p>
    <w:p w:rsidR="000B1AF7" w:rsidRPr="00CC2ABC" w:rsidRDefault="000B1AF7" w:rsidP="000B1AF7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 V rámci tohoto týdne proběhly i volby do školní žákovské rady za aktivní účasti všech žáků na škole, kromě prvního ročníku.</w:t>
      </w:r>
    </w:p>
    <w:p w:rsidR="00EF7439" w:rsidRPr="00CC2ABC" w:rsidRDefault="000B1AF7" w:rsidP="000B1AF7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Všechny aktivity proběhly ve spolupráci s Policií ČR, Městskou policií </w:t>
      </w:r>
      <w:r w:rsidR="00115233" w:rsidRPr="00CC2ABC">
        <w:rPr>
          <w:sz w:val="32"/>
        </w:rPr>
        <w:t>v Děčíně, Střední zdravotnickou</w:t>
      </w:r>
      <w:r w:rsidRPr="00CC2ABC">
        <w:rPr>
          <w:sz w:val="32"/>
        </w:rPr>
        <w:t xml:space="preserve"> </w:t>
      </w:r>
      <w:proofErr w:type="gramStart"/>
      <w:r w:rsidRPr="00CC2ABC">
        <w:rPr>
          <w:sz w:val="32"/>
        </w:rPr>
        <w:t>školou  v</w:t>
      </w:r>
      <w:r w:rsidR="003F66E5" w:rsidRPr="00CC2ABC">
        <w:rPr>
          <w:sz w:val="32"/>
        </w:rPr>
        <w:t> </w:t>
      </w:r>
      <w:r w:rsidRPr="00CC2ABC">
        <w:rPr>
          <w:sz w:val="32"/>
        </w:rPr>
        <w:t>Děčíně</w:t>
      </w:r>
      <w:proofErr w:type="gramEnd"/>
      <w:r w:rsidR="003F66E5" w:rsidRPr="00CC2ABC">
        <w:rPr>
          <w:sz w:val="32"/>
        </w:rPr>
        <w:t>.</w:t>
      </w:r>
    </w:p>
    <w:p w:rsidR="003F66E5" w:rsidRPr="00CC2ABC" w:rsidRDefault="00CC2ABC" w:rsidP="000B1AF7">
      <w:pPr>
        <w:pStyle w:val="Normlnweb"/>
        <w:spacing w:line="480" w:lineRule="auto"/>
        <w:jc w:val="both"/>
        <w:rPr>
          <w:sz w:val="32"/>
        </w:rPr>
      </w:pPr>
      <w:r>
        <w:rPr>
          <w:sz w:val="32"/>
        </w:rPr>
        <w:t xml:space="preserve">     </w:t>
      </w:r>
      <w:r w:rsidR="00A4506E" w:rsidRPr="00CC2ABC">
        <w:rPr>
          <w:sz w:val="32"/>
        </w:rPr>
        <w:t xml:space="preserve">V tomto měsíci proběhly čtyři sezení Školního poradenského střediska. </w:t>
      </w:r>
    </w:p>
    <w:p w:rsidR="000B1AF7" w:rsidRPr="00CC2ABC" w:rsidRDefault="000B1AF7" w:rsidP="000B1AF7">
      <w:pPr>
        <w:pStyle w:val="Normlnweb"/>
        <w:spacing w:line="480" w:lineRule="auto"/>
        <w:jc w:val="both"/>
        <w:rPr>
          <w:rFonts w:eastAsia="Calibri" w:cs="Calibri"/>
          <w:sz w:val="32"/>
          <w:lang w:val="en-US"/>
        </w:rPr>
      </w:pPr>
      <w:proofErr w:type="spellStart"/>
      <w:r w:rsidRPr="00CC2ABC">
        <w:rPr>
          <w:rFonts w:eastAsia="Calibri" w:cs="Calibri"/>
          <w:sz w:val="32"/>
          <w:lang w:val="en-US"/>
        </w:rPr>
        <w:t>Říjen</w:t>
      </w:r>
      <w:proofErr w:type="spellEnd"/>
      <w:r w:rsidRPr="00CC2ABC">
        <w:rPr>
          <w:rFonts w:eastAsia="Calibri" w:cs="Calibri"/>
          <w:sz w:val="32"/>
          <w:lang w:val="en-US"/>
        </w:rPr>
        <w:t>:</w:t>
      </w:r>
    </w:p>
    <w:p w:rsidR="000B1AF7" w:rsidRPr="00CC2ABC" w:rsidRDefault="000B1AF7" w:rsidP="000B1AF7">
      <w:pPr>
        <w:pStyle w:val="Normlnweb"/>
        <w:spacing w:line="480" w:lineRule="auto"/>
        <w:jc w:val="both"/>
        <w:rPr>
          <w:rFonts w:eastAsia="Calibri" w:cs="Calibri"/>
          <w:sz w:val="32"/>
          <w:lang w:val="en-US"/>
        </w:rPr>
      </w:pPr>
      <w:r w:rsidRPr="00CC2ABC">
        <w:rPr>
          <w:rFonts w:eastAsia="Calibri" w:cs="Calibri"/>
          <w:sz w:val="32"/>
          <w:lang w:val="en-US"/>
        </w:rPr>
        <w:t xml:space="preserve">  </w:t>
      </w:r>
      <w:r w:rsidR="003F66E5" w:rsidRPr="00CC2ABC">
        <w:rPr>
          <w:rFonts w:eastAsia="Calibri" w:cs="Calibri"/>
          <w:sz w:val="32"/>
          <w:lang w:val="en-US"/>
        </w:rPr>
        <w:t xml:space="preserve">      </w:t>
      </w:r>
      <w:proofErr w:type="spellStart"/>
      <w:r w:rsidRPr="00CC2ABC">
        <w:rPr>
          <w:rFonts w:eastAsia="Calibri" w:cs="Calibri"/>
          <w:sz w:val="32"/>
          <w:lang w:val="en-US"/>
        </w:rPr>
        <w:t>Žáci</w:t>
      </w:r>
      <w:proofErr w:type="spellEnd"/>
      <w:r w:rsidRPr="00CC2ABC">
        <w:rPr>
          <w:rFonts w:eastAsia="Calibri" w:cs="Calibri"/>
          <w:sz w:val="32"/>
        </w:rPr>
        <w:t xml:space="preserve"> šestého ročníku se pod veden</w:t>
      </w:r>
      <w:proofErr w:type="spellStart"/>
      <w:r w:rsidRPr="00CC2ABC">
        <w:rPr>
          <w:rFonts w:eastAsia="Calibri" w:cs="Calibri"/>
          <w:sz w:val="32"/>
          <w:lang w:val="en-US"/>
        </w:rPr>
        <w:t>ím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</w:rPr>
        <w:t>školn</w:t>
      </w:r>
      <w:proofErr w:type="spellEnd"/>
      <w:r w:rsidRPr="00CC2ABC">
        <w:rPr>
          <w:rFonts w:eastAsia="Calibri" w:cs="Calibri"/>
          <w:sz w:val="32"/>
          <w:lang w:val="en-US"/>
        </w:rPr>
        <w:t xml:space="preserve">í </w:t>
      </w:r>
      <w:proofErr w:type="spellStart"/>
      <w:r w:rsidRPr="00CC2ABC">
        <w:rPr>
          <w:rFonts w:eastAsia="Calibri" w:cs="Calibri"/>
          <w:sz w:val="32"/>
          <w:lang w:val="en-US"/>
        </w:rPr>
        <w:t>psycholo</w:t>
      </w:r>
      <w:r w:rsidR="00115233" w:rsidRPr="00CC2ABC">
        <w:rPr>
          <w:rFonts w:eastAsia="Calibri" w:cs="Calibri"/>
          <w:sz w:val="32"/>
        </w:rPr>
        <w:t>žky</w:t>
      </w:r>
      <w:proofErr w:type="spellEnd"/>
      <w:r w:rsidR="00115233" w:rsidRPr="00CC2ABC">
        <w:rPr>
          <w:rFonts w:eastAsia="Calibri" w:cs="Calibri"/>
          <w:sz w:val="32"/>
        </w:rPr>
        <w:t xml:space="preserve"> a třídních učitelů </w:t>
      </w:r>
      <w:r w:rsidRPr="00CC2ABC">
        <w:rPr>
          <w:rFonts w:eastAsia="Calibri" w:cs="Calibri"/>
          <w:sz w:val="32"/>
        </w:rPr>
        <w:t>účastnili jednot</w:t>
      </w:r>
      <w:proofErr w:type="spellStart"/>
      <w:r w:rsidRPr="00CC2ABC">
        <w:rPr>
          <w:rFonts w:eastAsia="Calibri" w:cs="Calibri"/>
          <w:sz w:val="32"/>
          <w:lang w:val="en-US"/>
        </w:rPr>
        <w:t>ýdenního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adapta</w:t>
      </w:r>
      <w:r w:rsidRPr="00CC2ABC">
        <w:rPr>
          <w:rFonts w:eastAsia="Calibri" w:cs="Calibri"/>
          <w:sz w:val="32"/>
        </w:rPr>
        <w:t>čn</w:t>
      </w:r>
      <w:r w:rsidRPr="00CC2ABC">
        <w:rPr>
          <w:rFonts w:eastAsia="Calibri" w:cs="Calibri"/>
          <w:sz w:val="32"/>
          <w:lang w:val="en-US"/>
        </w:rPr>
        <w:t>ího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kurzu</w:t>
      </w:r>
      <w:proofErr w:type="spellEnd"/>
      <w:r w:rsidRPr="00CC2ABC">
        <w:rPr>
          <w:rFonts w:eastAsia="Calibri" w:cs="Calibri"/>
          <w:sz w:val="32"/>
          <w:lang w:val="en-US"/>
        </w:rPr>
        <w:t xml:space="preserve">. </w:t>
      </w:r>
      <w:proofErr w:type="spellStart"/>
      <w:r w:rsidRPr="00CC2ABC">
        <w:rPr>
          <w:rFonts w:eastAsia="Calibri" w:cs="Calibri"/>
          <w:sz w:val="32"/>
          <w:lang w:val="en-US"/>
        </w:rPr>
        <w:t>Jeho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cílem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bylo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stmelit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nov</w:t>
      </w:r>
      <w:proofErr w:type="spellEnd"/>
      <w:r w:rsidRPr="00CC2ABC">
        <w:rPr>
          <w:rFonts w:eastAsia="Calibri" w:cs="Calibri"/>
          <w:sz w:val="32"/>
        </w:rPr>
        <w:t>ě vznikl</w:t>
      </w:r>
      <w:r w:rsidRPr="00CC2ABC">
        <w:rPr>
          <w:rFonts w:eastAsia="Calibri" w:cs="Calibri"/>
          <w:sz w:val="32"/>
          <w:lang w:val="en-US"/>
        </w:rPr>
        <w:t xml:space="preserve">é </w:t>
      </w:r>
      <w:proofErr w:type="spellStart"/>
      <w:r w:rsidRPr="00CC2ABC">
        <w:rPr>
          <w:rFonts w:eastAsia="Calibri" w:cs="Calibri"/>
          <w:sz w:val="32"/>
          <w:lang w:val="en-US"/>
        </w:rPr>
        <w:t>kolektivy</w:t>
      </w:r>
      <w:proofErr w:type="spellEnd"/>
      <w:r w:rsidRPr="00CC2ABC">
        <w:rPr>
          <w:rFonts w:eastAsia="Calibri" w:cs="Calibri"/>
          <w:sz w:val="32"/>
          <w:lang w:val="en-US"/>
        </w:rPr>
        <w:t xml:space="preserve">, </w:t>
      </w:r>
      <w:proofErr w:type="spellStart"/>
      <w:r w:rsidRPr="00CC2ABC">
        <w:rPr>
          <w:rFonts w:eastAsia="Calibri" w:cs="Calibri"/>
          <w:sz w:val="32"/>
          <w:lang w:val="en-US"/>
        </w:rPr>
        <w:t>seznámit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je s </w:t>
      </w:r>
      <w:proofErr w:type="spellStart"/>
      <w:r w:rsidRPr="00CC2ABC">
        <w:rPr>
          <w:rFonts w:eastAsia="Calibri" w:cs="Calibri"/>
          <w:sz w:val="32"/>
          <w:lang w:val="en-US"/>
        </w:rPr>
        <w:t>novými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t</w:t>
      </w:r>
      <w:r w:rsidRPr="00CC2ABC">
        <w:rPr>
          <w:rFonts w:eastAsia="Calibri" w:cs="Calibri"/>
          <w:sz w:val="32"/>
        </w:rPr>
        <w:t>ř</w:t>
      </w:r>
      <w:proofErr w:type="spellStart"/>
      <w:r w:rsidRPr="00CC2ABC">
        <w:rPr>
          <w:rFonts w:eastAsia="Calibri" w:cs="Calibri"/>
          <w:sz w:val="32"/>
          <w:lang w:val="en-US"/>
        </w:rPr>
        <w:t>ídními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u</w:t>
      </w:r>
      <w:proofErr w:type="spellStart"/>
      <w:r w:rsidRPr="00CC2ABC">
        <w:rPr>
          <w:rFonts w:eastAsia="Calibri" w:cs="Calibri"/>
          <w:sz w:val="32"/>
        </w:rPr>
        <w:t>čiteli</w:t>
      </w:r>
      <w:proofErr w:type="spellEnd"/>
      <w:r w:rsidRPr="00CC2ABC">
        <w:rPr>
          <w:rFonts w:eastAsia="Calibri" w:cs="Calibri"/>
          <w:sz w:val="32"/>
        </w:rPr>
        <w:t xml:space="preserve"> a nastartovat skupinovou dynamiku k</w:t>
      </w:r>
      <w:r w:rsidRPr="00CC2ABC">
        <w:rPr>
          <w:rFonts w:eastAsia="Calibri" w:cs="Calibri"/>
          <w:sz w:val="32"/>
          <w:lang w:val="en-US"/>
        </w:rPr>
        <w:t xml:space="preserve"> co </w:t>
      </w:r>
      <w:proofErr w:type="spellStart"/>
      <w:r w:rsidRPr="00CC2ABC">
        <w:rPr>
          <w:rFonts w:eastAsia="Calibri" w:cs="Calibri"/>
          <w:sz w:val="32"/>
          <w:lang w:val="en-US"/>
        </w:rPr>
        <w:t>nejvy</w:t>
      </w:r>
      <w:r w:rsidRPr="00CC2ABC">
        <w:rPr>
          <w:rFonts w:eastAsia="Calibri" w:cs="Calibri"/>
          <w:sz w:val="32"/>
        </w:rPr>
        <w:t>šš</w:t>
      </w:r>
      <w:proofErr w:type="spellEnd"/>
      <w:r w:rsidRPr="00CC2ABC">
        <w:rPr>
          <w:rFonts w:eastAsia="Calibri" w:cs="Calibri"/>
          <w:sz w:val="32"/>
          <w:lang w:val="en-US"/>
        </w:rPr>
        <w:t xml:space="preserve">í </w:t>
      </w:r>
      <w:proofErr w:type="spellStart"/>
      <w:r w:rsidRPr="00CC2ABC">
        <w:rPr>
          <w:rFonts w:eastAsia="Calibri" w:cs="Calibri"/>
          <w:sz w:val="32"/>
          <w:lang w:val="en-US"/>
        </w:rPr>
        <w:t>efektivit</w:t>
      </w:r>
      <w:proofErr w:type="spellEnd"/>
      <w:r w:rsidRPr="00CC2ABC">
        <w:rPr>
          <w:rFonts w:eastAsia="Calibri" w:cs="Calibri"/>
          <w:sz w:val="32"/>
        </w:rPr>
        <w:t>ě. Z</w:t>
      </w:r>
      <w:r w:rsidRPr="00CC2ABC">
        <w:rPr>
          <w:rFonts w:eastAsia="Calibri" w:cs="Calibri"/>
          <w:sz w:val="32"/>
          <w:lang w:val="en-US"/>
        </w:rPr>
        <w:t>á</w:t>
      </w:r>
      <w:proofErr w:type="spellStart"/>
      <w:r w:rsidRPr="00CC2ABC">
        <w:rPr>
          <w:rFonts w:eastAsia="Calibri" w:cs="Calibri"/>
          <w:sz w:val="32"/>
        </w:rPr>
        <w:t>žitkov</w:t>
      </w:r>
      <w:proofErr w:type="spellEnd"/>
      <w:r w:rsidRPr="00CC2ABC">
        <w:rPr>
          <w:rFonts w:eastAsia="Calibri" w:cs="Calibri"/>
          <w:sz w:val="32"/>
          <w:lang w:val="en-US"/>
        </w:rPr>
        <w:t xml:space="preserve">ý </w:t>
      </w:r>
      <w:r w:rsidRPr="00CC2ABC">
        <w:rPr>
          <w:rFonts w:eastAsia="Calibri" w:cs="Calibri"/>
          <w:sz w:val="32"/>
          <w:lang w:val="en-US"/>
        </w:rPr>
        <w:lastRenderedPageBreak/>
        <w:t xml:space="preserve">program </w:t>
      </w:r>
      <w:proofErr w:type="spellStart"/>
      <w:r w:rsidRPr="00CC2ABC">
        <w:rPr>
          <w:rFonts w:eastAsia="Calibri" w:cs="Calibri"/>
          <w:sz w:val="32"/>
          <w:lang w:val="en-US"/>
        </w:rPr>
        <w:t>byl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také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prevencí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vylou</w:t>
      </w:r>
      <w:proofErr w:type="spellEnd"/>
      <w:r w:rsidRPr="00CC2ABC">
        <w:rPr>
          <w:rFonts w:eastAsia="Calibri" w:cs="Calibri"/>
          <w:sz w:val="32"/>
        </w:rPr>
        <w:t>čen</w:t>
      </w:r>
      <w:r w:rsidRPr="00CC2ABC">
        <w:rPr>
          <w:rFonts w:eastAsia="Calibri" w:cs="Calibri"/>
          <w:sz w:val="32"/>
          <w:lang w:val="en-US"/>
        </w:rPr>
        <w:t xml:space="preserve">í </w:t>
      </w:r>
      <w:proofErr w:type="spellStart"/>
      <w:r w:rsidRPr="00CC2ABC">
        <w:rPr>
          <w:rFonts w:eastAsia="Calibri" w:cs="Calibri"/>
          <w:sz w:val="32"/>
          <w:lang w:val="en-US"/>
        </w:rPr>
        <w:t>jednotlivc</w:t>
      </w:r>
      <w:proofErr w:type="spellEnd"/>
      <w:r w:rsidRPr="00CC2ABC">
        <w:rPr>
          <w:rFonts w:eastAsia="Calibri" w:cs="Calibri"/>
          <w:sz w:val="32"/>
        </w:rPr>
        <w:t>ů z</w:t>
      </w:r>
      <w:r w:rsidRPr="00CC2ABC">
        <w:rPr>
          <w:rFonts w:eastAsia="Calibri" w:cs="Calibri"/>
          <w:sz w:val="32"/>
          <w:lang w:val="en-US"/>
        </w:rPr>
        <w:t> </w:t>
      </w:r>
      <w:proofErr w:type="spellStart"/>
      <w:r w:rsidRPr="00CC2ABC">
        <w:rPr>
          <w:rFonts w:eastAsia="Calibri" w:cs="Calibri"/>
          <w:sz w:val="32"/>
          <w:lang w:val="en-US"/>
        </w:rPr>
        <w:t>kolektivu</w:t>
      </w:r>
      <w:proofErr w:type="spellEnd"/>
      <w:r w:rsidRPr="00CC2ABC">
        <w:rPr>
          <w:rFonts w:eastAsia="Calibri" w:cs="Calibri"/>
          <w:sz w:val="32"/>
          <w:lang w:val="en-US"/>
        </w:rPr>
        <w:t xml:space="preserve">, </w:t>
      </w:r>
      <w:r w:rsidRPr="00CC2ABC">
        <w:rPr>
          <w:rFonts w:eastAsia="Calibri" w:cs="Calibri"/>
          <w:sz w:val="32"/>
        </w:rPr>
        <w:t xml:space="preserve">šikany i </w:t>
      </w:r>
      <w:proofErr w:type="spellStart"/>
      <w:r w:rsidRPr="00CC2ABC">
        <w:rPr>
          <w:rFonts w:eastAsia="Calibri" w:cs="Calibri"/>
          <w:sz w:val="32"/>
        </w:rPr>
        <w:t>rizikov</w:t>
      </w:r>
      <w:r w:rsidRPr="00CC2ABC">
        <w:rPr>
          <w:rFonts w:eastAsia="Calibri" w:cs="Calibri"/>
          <w:sz w:val="32"/>
          <w:lang w:val="en-US"/>
        </w:rPr>
        <w:t>ého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chování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r w:rsidRPr="00CC2ABC">
        <w:rPr>
          <w:rFonts w:eastAsia="Calibri" w:cs="Calibri"/>
          <w:sz w:val="32"/>
        </w:rPr>
        <w:t>ž</w:t>
      </w:r>
      <w:proofErr w:type="spellStart"/>
      <w:r w:rsidRPr="00CC2ABC">
        <w:rPr>
          <w:rFonts w:eastAsia="Calibri" w:cs="Calibri"/>
          <w:sz w:val="32"/>
          <w:lang w:val="en-US"/>
        </w:rPr>
        <w:t>ák</w:t>
      </w:r>
      <w:proofErr w:type="spellEnd"/>
      <w:r w:rsidRPr="00CC2ABC">
        <w:rPr>
          <w:rFonts w:eastAsia="Calibri" w:cs="Calibri"/>
          <w:sz w:val="32"/>
        </w:rPr>
        <w:t>ů v</w:t>
      </w:r>
      <w:r w:rsidRPr="00CC2ABC">
        <w:rPr>
          <w:rFonts w:eastAsia="Calibri" w:cs="Calibri"/>
          <w:sz w:val="32"/>
          <w:lang w:val="en-US"/>
        </w:rPr>
        <w:t> </w:t>
      </w:r>
      <w:proofErr w:type="spellStart"/>
      <w:r w:rsidRPr="00CC2ABC">
        <w:rPr>
          <w:rFonts w:eastAsia="Calibri" w:cs="Calibri"/>
          <w:sz w:val="32"/>
          <w:lang w:val="en-US"/>
        </w:rPr>
        <w:t>budoucnu</w:t>
      </w:r>
      <w:proofErr w:type="spellEnd"/>
      <w:r w:rsidRPr="00CC2ABC">
        <w:rPr>
          <w:rFonts w:eastAsia="Calibri" w:cs="Calibri"/>
          <w:sz w:val="32"/>
          <w:lang w:val="en-US"/>
        </w:rPr>
        <w:t xml:space="preserve">.  </w:t>
      </w:r>
    </w:p>
    <w:p w:rsidR="003F66E5" w:rsidRPr="00CC2ABC" w:rsidRDefault="003F66E5" w:rsidP="000B1AF7">
      <w:pPr>
        <w:pStyle w:val="Normlnweb"/>
        <w:spacing w:line="480" w:lineRule="auto"/>
        <w:jc w:val="both"/>
        <w:rPr>
          <w:rFonts w:eastAsia="Calibri" w:cs="Calibri"/>
          <w:sz w:val="32"/>
          <w:lang w:val="en-US"/>
        </w:rPr>
      </w:pPr>
      <w:r w:rsidRPr="00CC2ABC">
        <w:rPr>
          <w:rFonts w:eastAsia="Calibri" w:cs="Calibri"/>
          <w:sz w:val="32"/>
          <w:lang w:val="en-US"/>
        </w:rPr>
        <w:t xml:space="preserve">        V </w:t>
      </w:r>
      <w:proofErr w:type="spellStart"/>
      <w:r w:rsidRPr="00CC2ABC">
        <w:rPr>
          <w:rFonts w:eastAsia="Calibri" w:cs="Calibri"/>
          <w:sz w:val="32"/>
          <w:lang w:val="en-US"/>
        </w:rPr>
        <w:t>tomto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měsíci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byly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spuštěny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zájmové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kroužky</w:t>
      </w:r>
      <w:proofErr w:type="spellEnd"/>
      <w:r w:rsidRPr="00CC2ABC">
        <w:rPr>
          <w:rFonts w:eastAsia="Calibri" w:cs="Calibri"/>
          <w:sz w:val="32"/>
          <w:lang w:val="en-US"/>
        </w:rPr>
        <w:t>.</w:t>
      </w:r>
    </w:p>
    <w:p w:rsidR="003F66E5" w:rsidRPr="00CC2ABC" w:rsidRDefault="003F66E5" w:rsidP="000B1AF7">
      <w:pPr>
        <w:pStyle w:val="Normlnweb"/>
        <w:spacing w:line="480" w:lineRule="auto"/>
        <w:jc w:val="both"/>
        <w:rPr>
          <w:sz w:val="32"/>
        </w:rPr>
      </w:pPr>
      <w:r w:rsidRPr="00CC2ABC">
        <w:rPr>
          <w:rFonts w:eastAsia="Calibri" w:cs="Calibri"/>
          <w:sz w:val="32"/>
          <w:lang w:val="en-US"/>
        </w:rPr>
        <w:t xml:space="preserve">        </w:t>
      </w:r>
      <w:proofErr w:type="spellStart"/>
      <w:r w:rsidRPr="00CC2ABC">
        <w:rPr>
          <w:rFonts w:eastAsia="Calibri" w:cs="Calibri"/>
          <w:sz w:val="32"/>
          <w:lang w:val="en-US"/>
        </w:rPr>
        <w:t>Dále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proběhl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zážitkový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den v </w:t>
      </w:r>
      <w:proofErr w:type="spellStart"/>
      <w:r w:rsidRPr="00CC2ABC">
        <w:rPr>
          <w:rFonts w:eastAsia="Calibri" w:cs="Calibri"/>
          <w:sz w:val="32"/>
          <w:lang w:val="en-US"/>
        </w:rPr>
        <w:t>rámci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projektu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Malý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velký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kamarád</w:t>
      </w:r>
      <w:proofErr w:type="spellEnd"/>
      <w:r w:rsidRPr="00CC2ABC">
        <w:rPr>
          <w:rFonts w:eastAsia="Calibri" w:cs="Calibri"/>
          <w:sz w:val="32"/>
          <w:lang w:val="en-US"/>
        </w:rPr>
        <w:t xml:space="preserve">, </w:t>
      </w:r>
      <w:proofErr w:type="spellStart"/>
      <w:r w:rsidRPr="00CC2ABC">
        <w:rPr>
          <w:rFonts w:eastAsia="Calibri" w:cs="Calibri"/>
          <w:sz w:val="32"/>
          <w:lang w:val="en-US"/>
        </w:rPr>
        <w:t>kdy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žáci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devátého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ročníku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strávili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společné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</w:t>
      </w:r>
      <w:proofErr w:type="spellStart"/>
      <w:r w:rsidRPr="00CC2ABC">
        <w:rPr>
          <w:rFonts w:eastAsia="Calibri" w:cs="Calibri"/>
          <w:sz w:val="32"/>
          <w:lang w:val="en-US"/>
        </w:rPr>
        <w:t>chvíle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s </w:t>
      </w:r>
      <w:proofErr w:type="spellStart"/>
      <w:r w:rsidRPr="00CC2ABC">
        <w:rPr>
          <w:rFonts w:eastAsia="Calibri" w:cs="Calibri"/>
          <w:sz w:val="32"/>
          <w:lang w:val="en-US"/>
        </w:rPr>
        <w:t>prvňáky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v </w:t>
      </w:r>
      <w:proofErr w:type="spellStart"/>
      <w:r w:rsidRPr="00CC2ABC">
        <w:rPr>
          <w:rFonts w:eastAsia="Calibri" w:cs="Calibri"/>
          <w:sz w:val="32"/>
          <w:lang w:val="en-US"/>
        </w:rPr>
        <w:t>děčínské</w:t>
      </w:r>
      <w:proofErr w:type="spellEnd"/>
      <w:r w:rsidRPr="00CC2ABC">
        <w:rPr>
          <w:rFonts w:eastAsia="Calibri" w:cs="Calibri"/>
          <w:sz w:val="32"/>
          <w:lang w:val="en-US"/>
        </w:rPr>
        <w:t xml:space="preserve"> ZOO. </w:t>
      </w:r>
    </w:p>
    <w:p w:rsidR="00115233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</w:t>
      </w:r>
      <w:r w:rsidR="003F66E5" w:rsidRPr="00CC2ABC">
        <w:rPr>
          <w:rFonts w:ascii="Times New Roman" w:hAnsi="Times New Roman"/>
          <w:sz w:val="32"/>
          <w:szCs w:val="24"/>
        </w:rPr>
        <w:t xml:space="preserve">   Náš pedagogický sbor se účastnil 8 hodinového školení v rámci projektu „Inkluze do škol“.</w:t>
      </w:r>
    </w:p>
    <w:p w:rsidR="00A4506E" w:rsidRPr="00CC2ABC" w:rsidRDefault="003F66E5" w:rsidP="00A4506E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</w:t>
      </w:r>
      <w:proofErr w:type="gramStart"/>
      <w:r w:rsidRPr="00CC2ABC">
        <w:rPr>
          <w:rFonts w:ascii="Times New Roman" w:hAnsi="Times New Roman"/>
          <w:sz w:val="32"/>
          <w:szCs w:val="24"/>
        </w:rPr>
        <w:t>Žáci 7.ročníku</w:t>
      </w:r>
      <w:proofErr w:type="gramEnd"/>
      <w:r w:rsidRPr="00CC2ABC">
        <w:rPr>
          <w:rFonts w:ascii="Times New Roman" w:hAnsi="Times New Roman"/>
          <w:sz w:val="32"/>
          <w:szCs w:val="24"/>
        </w:rPr>
        <w:t xml:space="preserve"> se školním psychologem absolvovali besedu na téma Problém návykových látek. </w:t>
      </w:r>
    </w:p>
    <w:p w:rsidR="00CC2ABC" w:rsidRDefault="00A4506E" w:rsidP="00CC2ABC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  </w:t>
      </w:r>
      <w:r w:rsidRPr="00CC2ABC">
        <w:rPr>
          <w:sz w:val="32"/>
        </w:rPr>
        <w:t xml:space="preserve">V tomto </w:t>
      </w:r>
      <w:r w:rsidRPr="00CC2ABC">
        <w:rPr>
          <w:sz w:val="32"/>
        </w:rPr>
        <w:t>měsíci proběhla tři</w:t>
      </w:r>
      <w:r w:rsidRPr="00CC2ABC">
        <w:rPr>
          <w:sz w:val="32"/>
        </w:rPr>
        <w:t xml:space="preserve"> sezení Školního poradenského střediska. </w:t>
      </w:r>
    </w:p>
    <w:p w:rsidR="000B1AF7" w:rsidRPr="00CC2ABC" w:rsidRDefault="000B1AF7" w:rsidP="00CC2ABC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Listopad:  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Pro 9. ročník byl uspořádán projektový den s názvem Půlden na </w:t>
      </w:r>
      <w:proofErr w:type="spellStart"/>
      <w:r w:rsidRPr="00CC2ABC">
        <w:rPr>
          <w:rFonts w:ascii="Times New Roman" w:hAnsi="Times New Roman"/>
          <w:sz w:val="32"/>
          <w:szCs w:val="24"/>
        </w:rPr>
        <w:t>zdrávce</w:t>
      </w:r>
      <w:proofErr w:type="spellEnd"/>
      <w:r w:rsidRPr="00CC2ABC">
        <w:rPr>
          <w:rFonts w:ascii="Times New Roman" w:hAnsi="Times New Roman"/>
          <w:sz w:val="32"/>
          <w:szCs w:val="24"/>
        </w:rPr>
        <w:t xml:space="preserve">, kde se žáci seznámili s pokyny pro dodržování zdravého životního stylu, byli seznámeni s prevencí drogových závislostí, kardiopulmonální resuscitací, simulací ošetřovatelských technik a chování při oznamování události na linku záchranářů. Toto bylo </w:t>
      </w:r>
      <w:r w:rsidRPr="00CC2ABC">
        <w:rPr>
          <w:rFonts w:ascii="Times New Roman" w:hAnsi="Times New Roman"/>
          <w:sz w:val="32"/>
          <w:szCs w:val="24"/>
        </w:rPr>
        <w:lastRenderedPageBreak/>
        <w:t>zakončeno praktickou částí, kde si získané vědomosti žáci vyzkoušeli jeden na druhém.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V rámci projektu Malý velký kamarád se </w:t>
      </w:r>
      <w:proofErr w:type="gramStart"/>
      <w:r w:rsidRPr="00CC2ABC">
        <w:rPr>
          <w:rFonts w:ascii="Times New Roman" w:hAnsi="Times New Roman"/>
          <w:sz w:val="32"/>
          <w:szCs w:val="24"/>
        </w:rPr>
        <w:t>u</w:t>
      </w:r>
      <w:r w:rsidR="00115233" w:rsidRPr="00CC2ABC">
        <w:rPr>
          <w:rFonts w:ascii="Times New Roman" w:hAnsi="Times New Roman"/>
          <w:sz w:val="32"/>
          <w:szCs w:val="24"/>
        </w:rPr>
        <w:t>skutečnil</w:t>
      </w:r>
      <w:proofErr w:type="gramEnd"/>
      <w:r w:rsidR="00115233" w:rsidRPr="00CC2ABC">
        <w:rPr>
          <w:rFonts w:ascii="Times New Roman" w:hAnsi="Times New Roman"/>
          <w:sz w:val="32"/>
          <w:szCs w:val="24"/>
        </w:rPr>
        <w:t xml:space="preserve"> projektový den </w:t>
      </w:r>
      <w:proofErr w:type="gramStart"/>
      <w:r w:rsidR="00115233" w:rsidRPr="00CC2ABC">
        <w:rPr>
          <w:rFonts w:ascii="Times New Roman" w:hAnsi="Times New Roman"/>
          <w:sz w:val="32"/>
          <w:szCs w:val="24"/>
        </w:rPr>
        <w:t>Ochutnáváme</w:t>
      </w:r>
      <w:proofErr w:type="gramEnd"/>
      <w:r w:rsidR="00115233" w:rsidRPr="00CC2ABC">
        <w:rPr>
          <w:rFonts w:ascii="Times New Roman" w:hAnsi="Times New Roman"/>
          <w:sz w:val="32"/>
          <w:szCs w:val="24"/>
        </w:rPr>
        <w:t xml:space="preserve"> podzim. Úč</w:t>
      </w:r>
      <w:r w:rsidRPr="00CC2ABC">
        <w:rPr>
          <w:rFonts w:ascii="Times New Roman" w:hAnsi="Times New Roman"/>
          <w:sz w:val="32"/>
          <w:szCs w:val="24"/>
        </w:rPr>
        <w:t>astnili se ho společně žáci prvního a devátého ročníku.</w:t>
      </w:r>
    </w:p>
    <w:p w:rsidR="00A4506E" w:rsidRPr="00CC2ABC" w:rsidRDefault="00A4506E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proofErr w:type="gramStart"/>
      <w:r w:rsidRPr="00CC2ABC">
        <w:rPr>
          <w:rFonts w:ascii="Times New Roman" w:hAnsi="Times New Roman"/>
          <w:sz w:val="32"/>
          <w:szCs w:val="24"/>
        </w:rPr>
        <w:t>Pro 6.ročník</w:t>
      </w:r>
      <w:proofErr w:type="gramEnd"/>
      <w:r w:rsidRPr="00CC2ABC">
        <w:rPr>
          <w:rFonts w:ascii="Times New Roman" w:hAnsi="Times New Roman"/>
          <w:sz w:val="32"/>
          <w:szCs w:val="24"/>
        </w:rPr>
        <w:t xml:space="preserve"> byla přichystána beseda se školní psycholožkou na téma Nácvik efektivní komunikace ve skupině, posílení spolupráce ve skupině a </w:t>
      </w:r>
      <w:r w:rsidR="00363AE6" w:rsidRPr="00CC2ABC">
        <w:rPr>
          <w:rFonts w:ascii="Times New Roman" w:hAnsi="Times New Roman"/>
          <w:sz w:val="32"/>
          <w:szCs w:val="24"/>
        </w:rPr>
        <w:t>posílení sebejistoty ve skupině.</w:t>
      </w:r>
    </w:p>
    <w:p w:rsidR="00A4506E" w:rsidRPr="00CC2ABC" w:rsidRDefault="00A4506E" w:rsidP="00A4506E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</w:t>
      </w:r>
      <w:r w:rsidRPr="00CC2ABC">
        <w:rPr>
          <w:sz w:val="32"/>
        </w:rPr>
        <w:t xml:space="preserve">V tomto měsíci proběhla tři sezení Školního poradenského střediska.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Prosinec:</w:t>
      </w:r>
    </w:p>
    <w:p w:rsidR="00115233" w:rsidRP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</w:t>
      </w:r>
      <w:r w:rsidR="000B1AF7" w:rsidRPr="00CC2ABC">
        <w:rPr>
          <w:rFonts w:ascii="Times New Roman" w:hAnsi="Times New Roman"/>
          <w:sz w:val="32"/>
          <w:szCs w:val="24"/>
        </w:rPr>
        <w:t xml:space="preserve">Dále jsme na škole zorganizovali vánoční program určený pro děti a jejich příbuzné. </w:t>
      </w:r>
    </w:p>
    <w:p w:rsidR="00A4506E" w:rsidRPr="00CC2ABC" w:rsidRDefault="00A4506E" w:rsidP="00A4506E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</w:t>
      </w:r>
      <w:r w:rsidRPr="00CC2ABC">
        <w:rPr>
          <w:sz w:val="32"/>
        </w:rPr>
        <w:t xml:space="preserve">V tomto </w:t>
      </w:r>
      <w:r w:rsidRPr="00CC2ABC">
        <w:rPr>
          <w:sz w:val="32"/>
        </w:rPr>
        <w:t>měsíci proběhla dvě</w:t>
      </w:r>
      <w:r w:rsidRPr="00CC2ABC">
        <w:rPr>
          <w:sz w:val="32"/>
        </w:rPr>
        <w:t xml:space="preserve"> sezení Školního poradenského střediska.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Leden:</w:t>
      </w:r>
    </w:p>
    <w:p w:rsidR="00A4506E" w:rsidRPr="00CC2ABC" w:rsidRDefault="00A4506E" w:rsidP="00A4506E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  </w:t>
      </w:r>
      <w:r w:rsidRPr="00CC2ABC">
        <w:rPr>
          <w:sz w:val="32"/>
        </w:rPr>
        <w:t xml:space="preserve">V tomto měsíci proběhla tři sezení Školního poradenského střediska. </w:t>
      </w:r>
    </w:p>
    <w:p w:rsidR="00363AE6" w:rsidRPr="00CC2ABC" w:rsidRDefault="00363AE6" w:rsidP="00A4506E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lastRenderedPageBreak/>
        <w:t xml:space="preserve">      </w:t>
      </w:r>
      <w:r w:rsidR="00CC2ABC" w:rsidRPr="00CC2ABC">
        <w:rPr>
          <w:sz w:val="32"/>
        </w:rPr>
        <w:t>Žákům 6. ročníku</w:t>
      </w:r>
      <w:r w:rsidRPr="00CC2ABC">
        <w:rPr>
          <w:sz w:val="32"/>
        </w:rPr>
        <w:t xml:space="preserve"> byl znovu distribuován dotazník, který měl za úkol zjistit, do jaké míry se změnily vztahy mezi dětmi ve třídě po absolvování adaptačního pobytu, který proběhl na podzim.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Únor: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Žáci druhého ročníku se v rámci programu osvěty v oblasti ochrany osob, chování v nebezpečných a mimořádných situacích účastnili poznávacího programu s pracovníky Záchranného hasičského sboru v Děčíně a dozvěděly se o nebezpečí požárů a o tom, jak jim předcházet.</w:t>
      </w:r>
    </w:p>
    <w:p w:rsidR="00CC2ABC" w:rsidRDefault="00363AE6" w:rsidP="00CC2ABC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t xml:space="preserve">     </w:t>
      </w:r>
      <w:r w:rsidR="00A4506E" w:rsidRPr="00CC2ABC">
        <w:rPr>
          <w:sz w:val="32"/>
        </w:rPr>
        <w:t xml:space="preserve">V tomto </w:t>
      </w:r>
      <w:r w:rsidR="00A4506E" w:rsidRPr="00CC2ABC">
        <w:rPr>
          <w:sz w:val="32"/>
        </w:rPr>
        <w:t xml:space="preserve">měsíci proběhla dvě </w:t>
      </w:r>
      <w:r w:rsidR="00A4506E" w:rsidRPr="00CC2ABC">
        <w:rPr>
          <w:sz w:val="32"/>
        </w:rPr>
        <w:t xml:space="preserve">sezení Školního poradenského střediska. </w:t>
      </w:r>
    </w:p>
    <w:p w:rsidR="000B1AF7" w:rsidRPr="00CC2ABC" w:rsidRDefault="000B1AF7" w:rsidP="00CC2ABC">
      <w:pPr>
        <w:pStyle w:val="Normlnweb"/>
        <w:spacing w:line="480" w:lineRule="auto"/>
        <w:jc w:val="both"/>
        <w:rPr>
          <w:sz w:val="32"/>
        </w:rPr>
      </w:pPr>
      <w:r w:rsidRPr="00CC2ABC">
        <w:rPr>
          <w:color w:val="000000"/>
          <w:sz w:val="32"/>
        </w:rPr>
        <w:t>Březen:</w:t>
      </w:r>
    </w:p>
    <w:p w:rsidR="000B1AF7" w:rsidRPr="00CC2ABC" w:rsidRDefault="000B1AF7" w:rsidP="000B1AF7">
      <w:pPr>
        <w:pStyle w:val="Standard"/>
        <w:spacing w:before="100" w:after="10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Žáci devátého ročníku se v tomto měsíci účastnili besedy s Městskou policií Děčín na téma zneužívání, domácí násilí, šikana a to v rámci prevence proti nežádoucím jevům.</w:t>
      </w:r>
    </w:p>
    <w:p w:rsidR="000B1AF7" w:rsidRPr="00CC2ABC" w:rsidRDefault="000B1AF7" w:rsidP="000B1AF7">
      <w:pPr>
        <w:pStyle w:val="Standard"/>
        <w:spacing w:before="100" w:after="10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</w:t>
      </w:r>
      <w:r w:rsidR="00363AE6" w:rsidRPr="00CC2ABC">
        <w:rPr>
          <w:rFonts w:ascii="Times New Roman" w:hAnsi="Times New Roman"/>
          <w:sz w:val="32"/>
          <w:szCs w:val="24"/>
        </w:rPr>
        <w:t xml:space="preserve">V březnu byl pro žáky </w:t>
      </w:r>
      <w:r w:rsidRPr="00CC2ABC">
        <w:rPr>
          <w:rFonts w:ascii="Times New Roman" w:hAnsi="Times New Roman"/>
          <w:sz w:val="32"/>
          <w:szCs w:val="24"/>
        </w:rPr>
        <w:t xml:space="preserve">osmého </w:t>
      </w:r>
      <w:r w:rsidR="00363AE6" w:rsidRPr="00CC2ABC">
        <w:rPr>
          <w:rFonts w:ascii="Times New Roman" w:hAnsi="Times New Roman"/>
          <w:sz w:val="32"/>
          <w:szCs w:val="24"/>
        </w:rPr>
        <w:t xml:space="preserve">a devátého </w:t>
      </w:r>
      <w:r w:rsidRPr="00CC2ABC">
        <w:rPr>
          <w:rFonts w:ascii="Times New Roman" w:hAnsi="Times New Roman"/>
          <w:sz w:val="32"/>
          <w:szCs w:val="24"/>
        </w:rPr>
        <w:t>ročníku uveden p</w:t>
      </w:r>
      <w:r w:rsidR="00363AE6" w:rsidRPr="00CC2ABC">
        <w:rPr>
          <w:rFonts w:ascii="Times New Roman" w:hAnsi="Times New Roman"/>
          <w:sz w:val="32"/>
          <w:szCs w:val="24"/>
        </w:rPr>
        <w:t>rogram s protidrogovou tématikou</w:t>
      </w:r>
      <w:r w:rsidRPr="00CC2ABC">
        <w:rPr>
          <w:rFonts w:ascii="Times New Roman" w:hAnsi="Times New Roman"/>
          <w:sz w:val="32"/>
          <w:szCs w:val="24"/>
        </w:rPr>
        <w:t xml:space="preserve">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</w:t>
      </w:r>
      <w:r w:rsidR="00363AE6" w:rsidRPr="00CC2ABC">
        <w:rPr>
          <w:rFonts w:ascii="Times New Roman" w:hAnsi="Times New Roman"/>
          <w:sz w:val="32"/>
          <w:szCs w:val="24"/>
        </w:rPr>
        <w:t xml:space="preserve">Dále se uskutečnila beseda pro </w:t>
      </w:r>
      <w:r w:rsidR="00A35D13" w:rsidRPr="00CC2ABC">
        <w:rPr>
          <w:rFonts w:ascii="Times New Roman" w:hAnsi="Times New Roman"/>
          <w:sz w:val="32"/>
          <w:szCs w:val="24"/>
        </w:rPr>
        <w:t>žáky 7. a 8. tříd</w:t>
      </w:r>
      <w:r w:rsidR="00363AE6" w:rsidRPr="00CC2ABC">
        <w:rPr>
          <w:rFonts w:ascii="Times New Roman" w:hAnsi="Times New Roman"/>
          <w:sz w:val="32"/>
          <w:szCs w:val="24"/>
        </w:rPr>
        <w:t xml:space="preserve"> s názvem Než užiješ alkohol. </w:t>
      </w:r>
      <w:r w:rsidRPr="00CC2ABC">
        <w:rPr>
          <w:rFonts w:ascii="Times New Roman" w:hAnsi="Times New Roman"/>
          <w:sz w:val="32"/>
          <w:szCs w:val="24"/>
        </w:rPr>
        <w:t xml:space="preserve"> </w:t>
      </w:r>
    </w:p>
    <w:p w:rsidR="00A4506E" w:rsidRPr="00CC2ABC" w:rsidRDefault="00A4506E" w:rsidP="00A4506E">
      <w:pPr>
        <w:pStyle w:val="Normlnweb"/>
        <w:spacing w:line="480" w:lineRule="auto"/>
        <w:jc w:val="both"/>
        <w:rPr>
          <w:sz w:val="32"/>
        </w:rPr>
      </w:pPr>
      <w:r w:rsidRPr="00CC2ABC">
        <w:rPr>
          <w:sz w:val="32"/>
        </w:rPr>
        <w:lastRenderedPageBreak/>
        <w:t xml:space="preserve">V tomto </w:t>
      </w:r>
      <w:r w:rsidRPr="00CC2ABC">
        <w:rPr>
          <w:sz w:val="32"/>
        </w:rPr>
        <w:t>měsíci proběhla dvě</w:t>
      </w:r>
      <w:r w:rsidRPr="00CC2ABC">
        <w:rPr>
          <w:sz w:val="32"/>
        </w:rPr>
        <w:t xml:space="preserve"> sezení Školního poradenského střediska.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Duben:  </w:t>
      </w:r>
    </w:p>
    <w:p w:rsidR="000B1AF7" w:rsidRPr="00CC2ABC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Žáci druhého stupně se setk</w:t>
      </w:r>
      <w:r w:rsidR="000B1AF7" w:rsidRPr="00CC2ABC">
        <w:rPr>
          <w:rFonts w:ascii="Times New Roman" w:hAnsi="Times New Roman"/>
          <w:sz w:val="32"/>
          <w:szCs w:val="24"/>
        </w:rPr>
        <w:t>ali s policisty Městské policie Děčín a besedovali na témata týkající se prevence před nežádoucím chováním spolužáků a ostatních lidí.</w:t>
      </w:r>
    </w:p>
    <w:p w:rsidR="00363AE6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K lepšímu povědomí o environmentální výchově byl v dubnu uspořádán projekt Den Země, při kterém se žáci druhého stupně účastnili různých besed a exkurzí a seznámili se s technologiemi, které umožňují trvale udržitelný život na naší planetě. Mimo jiné navštívili provoz Technických služeb Děčín a skládku komunálního odpadu, uskutečnili přírodovědnou exkurzi v okolí školy a podíleli se na úklidu okolí školy, navštívili provoz čističky odpadních vod a vyjeli na návštěvu zdymadel a hydroelektrárny.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Žáci šestého a sedmého ročníku se účastnili besedy, která měla za úkol zvýšit jejich povědomí o nebezpečích, která hrozí při seznamování se po internetu.</w:t>
      </w:r>
    </w:p>
    <w:p w:rsidR="00363AE6" w:rsidRPr="00CC2ABC" w:rsidRDefault="00363AE6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 xml:space="preserve">Pro </w:t>
      </w:r>
      <w:r w:rsidR="00A35D13" w:rsidRPr="00CC2ABC">
        <w:rPr>
          <w:rFonts w:ascii="Times New Roman" w:hAnsi="Times New Roman"/>
          <w:sz w:val="32"/>
          <w:szCs w:val="24"/>
        </w:rPr>
        <w:t>žáky 5. tříd</w:t>
      </w:r>
      <w:r w:rsidRPr="00CC2ABC">
        <w:rPr>
          <w:rFonts w:ascii="Times New Roman" w:hAnsi="Times New Roman"/>
          <w:sz w:val="32"/>
          <w:szCs w:val="24"/>
        </w:rPr>
        <w:t xml:space="preserve"> </w:t>
      </w:r>
      <w:proofErr w:type="gramStart"/>
      <w:r w:rsidRPr="00CC2ABC">
        <w:rPr>
          <w:rFonts w:ascii="Times New Roman" w:hAnsi="Times New Roman"/>
          <w:sz w:val="32"/>
          <w:szCs w:val="24"/>
        </w:rPr>
        <w:t>byl</w:t>
      </w:r>
      <w:proofErr w:type="gramEnd"/>
      <w:r w:rsidRPr="00CC2ABC">
        <w:rPr>
          <w:rFonts w:ascii="Times New Roman" w:hAnsi="Times New Roman"/>
          <w:sz w:val="32"/>
          <w:szCs w:val="24"/>
        </w:rPr>
        <w:t xml:space="preserve"> připraven interaktivní program s názvem Mládí </w:t>
      </w:r>
      <w:proofErr w:type="gramStart"/>
      <w:r w:rsidRPr="00CC2ABC">
        <w:rPr>
          <w:rFonts w:ascii="Times New Roman" w:hAnsi="Times New Roman"/>
          <w:sz w:val="32"/>
          <w:szCs w:val="24"/>
        </w:rPr>
        <w:t>ladí</w:t>
      </w:r>
      <w:proofErr w:type="gramEnd"/>
      <w:r w:rsidRPr="00CC2ABC">
        <w:rPr>
          <w:rFonts w:ascii="Times New Roman" w:hAnsi="Times New Roman"/>
          <w:sz w:val="32"/>
          <w:szCs w:val="24"/>
        </w:rPr>
        <w:t xml:space="preserve"> jazz. Jeho úkolem bylo zjistit, jak hudba může pomoci „vyladit“ vztahy mezi spolužáky.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V rámci zvýšení rozvoje sociálních dovedností a efektivní komunikace ve skupině, posílení spolupráce ve skupině a posílení sebejistoty v kolektivu, byla uskutečněna interaktivní beseda s žáky šestých, sedmých, osmých a devátých tříd, opět za pomoci odborníků z D-centra Děčín.</w:t>
      </w:r>
    </w:p>
    <w:p w:rsidR="00A4506E" w:rsidRPr="00CC2ABC" w:rsidRDefault="00A35D13" w:rsidP="00A4506E">
      <w:pPr>
        <w:pStyle w:val="Normlnweb"/>
        <w:spacing w:line="480" w:lineRule="auto"/>
        <w:jc w:val="both"/>
        <w:rPr>
          <w:sz w:val="32"/>
        </w:rPr>
      </w:pPr>
      <w:r>
        <w:rPr>
          <w:sz w:val="32"/>
        </w:rPr>
        <w:t xml:space="preserve">     </w:t>
      </w:r>
      <w:r w:rsidR="00A4506E" w:rsidRPr="00CC2ABC">
        <w:rPr>
          <w:sz w:val="32"/>
        </w:rPr>
        <w:t xml:space="preserve">V tomto </w:t>
      </w:r>
      <w:r w:rsidR="00A4506E" w:rsidRPr="00CC2ABC">
        <w:rPr>
          <w:sz w:val="32"/>
        </w:rPr>
        <w:t>měsíci proběhla dvě</w:t>
      </w:r>
      <w:r w:rsidR="00A4506E" w:rsidRPr="00CC2ABC">
        <w:rPr>
          <w:sz w:val="32"/>
        </w:rPr>
        <w:t xml:space="preserve"> sezení Školního poradenského střediska.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Květen:</w:t>
      </w:r>
    </w:p>
    <w:p w:rsidR="000B1AF7" w:rsidRPr="00CC2ABC" w:rsidRDefault="00363AE6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</w:t>
      </w:r>
      <w:r w:rsidR="00A35D13">
        <w:rPr>
          <w:rFonts w:ascii="Times New Roman" w:hAnsi="Times New Roman"/>
          <w:sz w:val="32"/>
          <w:szCs w:val="24"/>
        </w:rPr>
        <w:t xml:space="preserve">  </w:t>
      </w:r>
      <w:r w:rsidRPr="00CC2ABC">
        <w:rPr>
          <w:rFonts w:ascii="Times New Roman" w:hAnsi="Times New Roman"/>
          <w:sz w:val="32"/>
          <w:szCs w:val="24"/>
        </w:rPr>
        <w:t xml:space="preserve"> Žáci devátého ročníku se </w:t>
      </w:r>
      <w:r w:rsidR="000B1AF7" w:rsidRPr="00CC2ABC">
        <w:rPr>
          <w:rFonts w:ascii="Times New Roman" w:hAnsi="Times New Roman"/>
          <w:sz w:val="32"/>
          <w:szCs w:val="24"/>
        </w:rPr>
        <w:t>setkali s policisty Městské policie Děčín a besedovali na témata týkající se prevence před nežádoucími jevy v chování ostatních.</w:t>
      </w:r>
    </w:p>
    <w:p w:rsidR="00363AE6" w:rsidRPr="00CC2ABC" w:rsidRDefault="00363AE6" w:rsidP="00363AE6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</w:t>
      </w:r>
      <w:r w:rsidRPr="00CC2ABC">
        <w:rPr>
          <w:rFonts w:ascii="Times New Roman" w:hAnsi="Times New Roman"/>
          <w:sz w:val="32"/>
          <w:szCs w:val="24"/>
        </w:rPr>
        <w:t xml:space="preserve">Děti z prvního </w:t>
      </w:r>
      <w:r w:rsidRPr="00CC2ABC">
        <w:rPr>
          <w:rFonts w:ascii="Times New Roman" w:hAnsi="Times New Roman"/>
          <w:sz w:val="32"/>
          <w:szCs w:val="24"/>
        </w:rPr>
        <w:t xml:space="preserve">i druhého stupně se seznámily </w:t>
      </w:r>
      <w:r w:rsidRPr="00CC2ABC">
        <w:rPr>
          <w:rFonts w:ascii="Times New Roman" w:hAnsi="Times New Roman"/>
          <w:sz w:val="32"/>
          <w:szCs w:val="24"/>
        </w:rPr>
        <w:t>se základy třídění odpadu prostřednictvím interaktivního programu Tonda-obal na cestách.</w:t>
      </w:r>
    </w:p>
    <w:p w:rsidR="005D5282" w:rsidRPr="00CC2ABC" w:rsidRDefault="00A35D13" w:rsidP="00363AE6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     </w:t>
      </w:r>
      <w:r w:rsidR="005D5282" w:rsidRPr="00CC2ABC">
        <w:rPr>
          <w:rFonts w:ascii="Times New Roman" w:hAnsi="Times New Roman"/>
          <w:sz w:val="32"/>
          <w:szCs w:val="24"/>
        </w:rPr>
        <w:t>V tomto měsíci vyjeli žáci napříč druhým stupněm do Velké Británie. Výjezd se uskutečnil mimo jiné s cílem poznat odlišné kulturní a jazykové prostředí.</w:t>
      </w:r>
    </w:p>
    <w:p w:rsidR="00A35D13" w:rsidRDefault="00A35D13" w:rsidP="00A35D13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</w:t>
      </w:r>
      <w:r w:rsidR="005D5282" w:rsidRPr="00CC2ABC">
        <w:rPr>
          <w:rFonts w:ascii="Times New Roman" w:hAnsi="Times New Roman"/>
          <w:sz w:val="32"/>
          <w:szCs w:val="24"/>
        </w:rPr>
        <w:t xml:space="preserve"> V květnu nadále proběhla soutěž mladých zdravotníků, které se účastnili </w:t>
      </w:r>
      <w:proofErr w:type="gramStart"/>
      <w:r w:rsidR="005D5282" w:rsidRPr="00CC2ABC">
        <w:rPr>
          <w:rFonts w:ascii="Times New Roman" w:hAnsi="Times New Roman"/>
          <w:sz w:val="32"/>
          <w:szCs w:val="24"/>
        </w:rPr>
        <w:t>žáci 8.a 9 ročníku</w:t>
      </w:r>
      <w:proofErr w:type="gramEnd"/>
      <w:r w:rsidR="005D5282" w:rsidRPr="00CC2ABC">
        <w:rPr>
          <w:rFonts w:ascii="Times New Roman" w:hAnsi="Times New Roman"/>
          <w:sz w:val="32"/>
          <w:szCs w:val="24"/>
        </w:rPr>
        <w:t xml:space="preserve">. </w:t>
      </w:r>
    </w:p>
    <w:p w:rsidR="00A4506E" w:rsidRPr="00A35D13" w:rsidRDefault="00A35D13" w:rsidP="00A35D13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</w:t>
      </w:r>
      <w:r w:rsidR="00A4506E" w:rsidRPr="00CC2ABC">
        <w:rPr>
          <w:rFonts w:ascii="Times New Roman" w:hAnsi="Times New Roman"/>
          <w:sz w:val="32"/>
        </w:rPr>
        <w:t xml:space="preserve">V tomto </w:t>
      </w:r>
      <w:r w:rsidR="00A4506E" w:rsidRPr="00CC2ABC">
        <w:rPr>
          <w:rFonts w:ascii="Times New Roman" w:hAnsi="Times New Roman"/>
          <w:sz w:val="32"/>
        </w:rPr>
        <w:t xml:space="preserve">měsíci proběhla dvě </w:t>
      </w:r>
      <w:r w:rsidR="00A4506E" w:rsidRPr="00CC2ABC">
        <w:rPr>
          <w:rFonts w:ascii="Times New Roman" w:hAnsi="Times New Roman"/>
          <w:sz w:val="32"/>
        </w:rPr>
        <w:t xml:space="preserve">sezení Školního poradenského střediska.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Červen:     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Co se týče prevence proti šikaně a zlepšení komunikace mezi žáky různých věkových skupin se na počátku měsíce uskutečnil týdenní společný pobyt ve škole v přírodě v rámci projektu „Malý velký kamarád“. Nicméně, jednalo se o celoroční projekt společně strávených chvil žáků prvního a devátého ročníku, v jehož závěru probíhal právě výše zmíněný pobyt.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Pro</w:t>
      </w:r>
      <w:r w:rsidR="00A35D13">
        <w:rPr>
          <w:rFonts w:ascii="Times New Roman" w:hAnsi="Times New Roman"/>
          <w:sz w:val="32"/>
          <w:szCs w:val="24"/>
        </w:rPr>
        <w:t xml:space="preserve"> zlepšení zdravého</w:t>
      </w:r>
      <w:r w:rsidRPr="00CC2ABC">
        <w:rPr>
          <w:rFonts w:ascii="Times New Roman" w:hAnsi="Times New Roman"/>
          <w:sz w:val="32"/>
          <w:szCs w:val="24"/>
        </w:rPr>
        <w:t xml:space="preserve"> životní</w:t>
      </w:r>
      <w:r w:rsidR="00A35D13">
        <w:rPr>
          <w:rFonts w:ascii="Times New Roman" w:hAnsi="Times New Roman"/>
          <w:sz w:val="32"/>
          <w:szCs w:val="24"/>
        </w:rPr>
        <w:t>ho</w:t>
      </w:r>
      <w:r w:rsidRPr="00CC2ABC">
        <w:rPr>
          <w:rFonts w:ascii="Times New Roman" w:hAnsi="Times New Roman"/>
          <w:sz w:val="32"/>
          <w:szCs w:val="24"/>
        </w:rPr>
        <w:t xml:space="preserve"> styl</w:t>
      </w:r>
      <w:r w:rsidR="00A35D13">
        <w:rPr>
          <w:rFonts w:ascii="Times New Roman" w:hAnsi="Times New Roman"/>
          <w:sz w:val="32"/>
          <w:szCs w:val="24"/>
        </w:rPr>
        <w:t>u</w:t>
      </w:r>
      <w:r w:rsidRPr="00CC2ABC">
        <w:rPr>
          <w:rFonts w:ascii="Times New Roman" w:hAnsi="Times New Roman"/>
          <w:sz w:val="32"/>
          <w:szCs w:val="24"/>
        </w:rPr>
        <w:t xml:space="preserve"> našich žáků bylo v červnu uspořádáno několik sportovních dnů a výjezdů pro nejaktivnější žáky školy. Tyto byly určeny pro žáky všech ročníků a jejich cílem bylo podpořit u dětí zájem o sportovní aktivity.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 xml:space="preserve">    </w:t>
      </w:r>
      <w:r w:rsidR="00A35D13">
        <w:rPr>
          <w:rFonts w:ascii="Times New Roman" w:hAnsi="Times New Roman"/>
          <w:sz w:val="32"/>
          <w:szCs w:val="24"/>
        </w:rPr>
        <w:t xml:space="preserve"> </w:t>
      </w:r>
      <w:r w:rsidRPr="00CC2ABC">
        <w:rPr>
          <w:rFonts w:ascii="Times New Roman" w:hAnsi="Times New Roman"/>
          <w:sz w:val="32"/>
          <w:szCs w:val="24"/>
        </w:rPr>
        <w:t>Na samý konec školního roku byl pro rodiče odcházejícího devátého roč</w:t>
      </w:r>
      <w:r w:rsidR="00455D6A" w:rsidRPr="00CC2ABC">
        <w:rPr>
          <w:rFonts w:ascii="Times New Roman" w:hAnsi="Times New Roman"/>
          <w:sz w:val="32"/>
          <w:szCs w:val="24"/>
        </w:rPr>
        <w:t xml:space="preserve">níku uspořádán rozlučkový večer. </w:t>
      </w:r>
    </w:p>
    <w:p w:rsidR="00A4506E" w:rsidRPr="00CC2ABC" w:rsidRDefault="00A35D13" w:rsidP="00A4506E">
      <w:pPr>
        <w:pStyle w:val="Normlnweb"/>
        <w:spacing w:line="480" w:lineRule="auto"/>
        <w:jc w:val="both"/>
        <w:rPr>
          <w:sz w:val="32"/>
        </w:rPr>
      </w:pPr>
      <w:r>
        <w:rPr>
          <w:sz w:val="32"/>
        </w:rPr>
        <w:t xml:space="preserve">     </w:t>
      </w:r>
      <w:r w:rsidR="00A4506E" w:rsidRPr="00CC2ABC">
        <w:rPr>
          <w:sz w:val="32"/>
        </w:rPr>
        <w:t xml:space="preserve">V tomto </w:t>
      </w:r>
      <w:r w:rsidR="00A4506E" w:rsidRPr="00CC2ABC">
        <w:rPr>
          <w:sz w:val="32"/>
        </w:rPr>
        <w:t xml:space="preserve">měsíci proběhlo jedno </w:t>
      </w:r>
      <w:r w:rsidR="00A4506E" w:rsidRPr="00CC2ABC">
        <w:rPr>
          <w:sz w:val="32"/>
        </w:rPr>
        <w:t xml:space="preserve">sezení Školního poradenského střediska. </w:t>
      </w:r>
    </w:p>
    <w:p w:rsidR="00A4506E" w:rsidRPr="00CC2ABC" w:rsidRDefault="00A4506E" w:rsidP="00A4506E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A4506E" w:rsidRPr="00CC2ABC" w:rsidRDefault="00A4506E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  <w:r w:rsidRPr="00CC2ABC">
        <w:rPr>
          <w:rFonts w:ascii="Times New Roman" w:hAnsi="Times New Roman"/>
          <w:b/>
          <w:bCs/>
          <w:sz w:val="32"/>
          <w:szCs w:val="36"/>
        </w:rPr>
        <w:lastRenderedPageBreak/>
        <w:t>3/ Co se nám podařilo, kde byly rezervy?</w:t>
      </w:r>
    </w:p>
    <w:p w:rsidR="005D5282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Po skončení školního roku si musel tým p</w:t>
      </w:r>
      <w:r w:rsidR="00455D6A" w:rsidRPr="00CC2ABC">
        <w:rPr>
          <w:rFonts w:ascii="Times New Roman" w:hAnsi="Times New Roman"/>
          <w:sz w:val="32"/>
          <w:szCs w:val="24"/>
        </w:rPr>
        <w:t xml:space="preserve">rimární prevence položit </w:t>
      </w:r>
      <w:r w:rsidR="005D5282" w:rsidRPr="00CC2ABC">
        <w:rPr>
          <w:rFonts w:ascii="Times New Roman" w:hAnsi="Times New Roman"/>
          <w:sz w:val="32"/>
          <w:szCs w:val="24"/>
        </w:rPr>
        <w:t>několik otázek</w:t>
      </w:r>
      <w:r w:rsidRPr="00CC2ABC">
        <w:rPr>
          <w:rFonts w:ascii="Times New Roman" w:hAnsi="Times New Roman"/>
          <w:sz w:val="32"/>
          <w:szCs w:val="24"/>
        </w:rPr>
        <w:t>. Co se nám během 10 měsíců školní docházky podařilo</w:t>
      </w:r>
      <w:r w:rsidR="005D5282" w:rsidRPr="00CC2ABC">
        <w:rPr>
          <w:rFonts w:ascii="Times New Roman" w:hAnsi="Times New Roman"/>
          <w:sz w:val="32"/>
          <w:szCs w:val="24"/>
        </w:rPr>
        <w:t xml:space="preserve"> a co naopak ne? Byl dodržen Minimální preventivní program</w:t>
      </w:r>
      <w:r w:rsidRPr="00CC2ABC">
        <w:rPr>
          <w:rFonts w:ascii="Times New Roman" w:hAnsi="Times New Roman"/>
          <w:sz w:val="32"/>
          <w:szCs w:val="24"/>
        </w:rPr>
        <w:t>?  Bylo dosaženo všeho, co jsme si na začátku školního roku vytyčili?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Došli jsme k těmto závěrům.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CC2ABC">
        <w:rPr>
          <w:rFonts w:ascii="Times New Roman" w:hAnsi="Times New Roman"/>
          <w:b/>
          <w:bCs/>
          <w:sz w:val="32"/>
          <w:szCs w:val="24"/>
        </w:rPr>
        <w:t>Co se nám podařilo: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1) Uskutečnili jsme preventivní programy podle výběru a potřeb jednotlivých tříd a tím zlepšili sociální klima na škole.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2) Spolupracovali jsme s třídními učiteli na prvním i druhém stupni.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3/ U některých dětí jsme eliminovali záškoláctví na minimum neomluvených hodin.  </w:t>
      </w:r>
    </w:p>
    <w:p w:rsidR="000B1AF7" w:rsidRPr="00CC2ABC" w:rsidRDefault="000B1AF7" w:rsidP="000B1AF7">
      <w:pPr>
        <w:pStyle w:val="Standard"/>
        <w:spacing w:after="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4/ Formovali jsme odmítavý postoj k rizikovému chování a tvořili zdravé společenské vztahy</w:t>
      </w:r>
    </w:p>
    <w:p w:rsidR="000B1AF7" w:rsidRPr="00CC2ABC" w:rsidRDefault="000B1AF7" w:rsidP="000B1AF7">
      <w:pPr>
        <w:pStyle w:val="Standard"/>
        <w:spacing w:after="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(nácvik komunikačních dovedností a jejich rozvoj v rámci občanské a rodinné výchovy, českého jazyka, přednášky, besedy).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>5/ Zapojili jsme všechny žáky do akcí v MPP  - díky účasti dětí ve školní žákovské radě.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6/ Zapojili jsme některé rodiče do užší spolupráce na výchovně-vzdělávacím </w:t>
      </w:r>
      <w:r w:rsidR="005D5282" w:rsidRPr="00CC2ABC">
        <w:rPr>
          <w:rFonts w:ascii="Times New Roman" w:hAnsi="Times New Roman"/>
          <w:sz w:val="32"/>
          <w:szCs w:val="24"/>
        </w:rPr>
        <w:t xml:space="preserve">procesu jejich dětí – </w:t>
      </w:r>
      <w:r w:rsidRPr="00CC2ABC">
        <w:rPr>
          <w:rFonts w:ascii="Times New Roman" w:hAnsi="Times New Roman"/>
          <w:sz w:val="32"/>
          <w:szCs w:val="24"/>
        </w:rPr>
        <w:t>spolupráce se školní psycholožkou.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7/ Díky uskutečněnému adaptačnímu pobytu 6. ročníků jsme zapojili nové žáky do kolektivu a celkově zlepšili atmosféru třídy.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8/ Pomohli jsme několika žákům díky individuální i skupinové práci se školní psycholožkou ve studiu a děti se tak vyhnuly opakování ročníku.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9/ Zlepšili jsme komunikaci třídního učitele a rodičů a zapojení rodičů do dění ve škole  - prostřednictvím internetového programu Bakaláři.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10/ Zvýšili jsme počet žáků zapojených do volnočasových aktivit nabízených na škole i díky vyššímu počtu zájmových kroužků.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11/ Zlepšili jsme povědomí žáků o důležitosti environmentálního chování (sběr papíru, třídění odpadu).</w:t>
      </w:r>
    </w:p>
    <w:p w:rsidR="000B1AF7" w:rsidRPr="00CC2ABC" w:rsidRDefault="000B1AF7" w:rsidP="000B1AF7">
      <w:pPr>
        <w:pStyle w:val="Standard"/>
        <w:spacing w:after="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12/ Prohloubili jsme povědomí některých žáků o rizikovém chování a jeho možných následcích - prevence užívání návykových látek, </w:t>
      </w:r>
      <w:r w:rsidR="005D5282" w:rsidRPr="00CC2ABC">
        <w:rPr>
          <w:rFonts w:ascii="Times New Roman" w:hAnsi="Times New Roman"/>
          <w:sz w:val="32"/>
          <w:szCs w:val="24"/>
        </w:rPr>
        <w:t>tematické</w:t>
      </w:r>
      <w:r w:rsidRPr="00CC2ABC">
        <w:rPr>
          <w:rFonts w:ascii="Times New Roman" w:hAnsi="Times New Roman"/>
          <w:sz w:val="32"/>
          <w:szCs w:val="24"/>
        </w:rPr>
        <w:t xml:space="preserve"> hodiny se školní psycholožkou.</w:t>
      </w:r>
    </w:p>
    <w:p w:rsidR="000B1AF7" w:rsidRPr="00CC2ABC" w:rsidRDefault="000B1AF7" w:rsidP="000B1AF7">
      <w:pPr>
        <w:pStyle w:val="Standard"/>
        <w:spacing w:after="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>13/ Eliminovali jsme výskyt nežádoucího chování žáků vůči sobě (zkvalitnění komunikace a spolupráce mezi dětmi navzájem, mezi dětmi a dospělými – nácvik sociálních dovedností v rámci rodinné a občanské výchovy, nácvik konfliktních situací s náležitým komentářem a nabízenými možnostmi řešení, spolupráce na projektu „Malý, velký kamarád“, adaptační pobyt, skupinky školní psycholožky).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14/ Podporovali jsme zdravý životní styl dětí – Zdravá škola, Mléko do škol, Ovoce a zelenina do škol, Zdravé svačinky.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15/ Zvýšili jsme osvětu v oblasti ochrany osob, chování v nebezpečných a mimořádných </w:t>
      </w:r>
      <w:proofErr w:type="gramStart"/>
      <w:r w:rsidRPr="00CC2ABC">
        <w:rPr>
          <w:rFonts w:ascii="Times New Roman" w:hAnsi="Times New Roman"/>
          <w:sz w:val="32"/>
          <w:szCs w:val="24"/>
        </w:rPr>
        <w:t>situacích  (Projektový</w:t>
      </w:r>
      <w:proofErr w:type="gramEnd"/>
      <w:r w:rsidRPr="00CC2ABC">
        <w:rPr>
          <w:rFonts w:ascii="Times New Roman" w:hAnsi="Times New Roman"/>
          <w:sz w:val="32"/>
          <w:szCs w:val="24"/>
        </w:rPr>
        <w:t xml:space="preserve"> týden pohybu, Projektový den primární prevence)</w:t>
      </w:r>
    </w:p>
    <w:p w:rsidR="000B1AF7" w:rsidRPr="00CC2ABC" w:rsidRDefault="005D5282" w:rsidP="000B1AF7">
      <w:pPr>
        <w:pStyle w:val="Standard"/>
        <w:spacing w:before="28" w:after="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16/ Umožnili jsme anonymně </w:t>
      </w:r>
      <w:r w:rsidR="000B1AF7" w:rsidRPr="00CC2ABC">
        <w:rPr>
          <w:rFonts w:ascii="Times New Roman" w:hAnsi="Times New Roman"/>
          <w:sz w:val="32"/>
          <w:szCs w:val="24"/>
        </w:rPr>
        <w:t>či otevřeně se svěřit s důvěrnými informacemi komukoli z pedagogického sboru –</w:t>
      </w:r>
      <w:r w:rsidRPr="00CC2ABC">
        <w:rPr>
          <w:rFonts w:ascii="Times New Roman" w:hAnsi="Times New Roman"/>
          <w:sz w:val="32"/>
          <w:szCs w:val="24"/>
        </w:rPr>
        <w:t xml:space="preserve"> třídní učitelé,</w:t>
      </w:r>
      <w:r w:rsidR="000B1AF7" w:rsidRPr="00CC2ABC">
        <w:rPr>
          <w:rFonts w:ascii="Times New Roman" w:hAnsi="Times New Roman"/>
          <w:sz w:val="32"/>
          <w:szCs w:val="24"/>
        </w:rPr>
        <w:t xml:space="preserve"> schránka důvěry, schránka školní psycholožky, možnost oslovit školní psycholožku na chodbě </w:t>
      </w:r>
      <w:r w:rsidRPr="00CC2ABC">
        <w:rPr>
          <w:rFonts w:ascii="Times New Roman" w:hAnsi="Times New Roman"/>
          <w:sz w:val="32"/>
          <w:szCs w:val="24"/>
        </w:rPr>
        <w:t xml:space="preserve">či v době přestávek bez omezení, konzultační hodiny primární </w:t>
      </w:r>
      <w:proofErr w:type="spellStart"/>
      <w:r w:rsidRPr="00CC2ABC">
        <w:rPr>
          <w:rFonts w:ascii="Times New Roman" w:hAnsi="Times New Roman"/>
          <w:sz w:val="32"/>
          <w:szCs w:val="24"/>
        </w:rPr>
        <w:t>preventistky</w:t>
      </w:r>
      <w:proofErr w:type="spellEnd"/>
      <w:r w:rsidRPr="00CC2ABC">
        <w:rPr>
          <w:rFonts w:ascii="Times New Roman" w:hAnsi="Times New Roman"/>
          <w:sz w:val="32"/>
          <w:szCs w:val="24"/>
        </w:rPr>
        <w:t>.</w:t>
      </w:r>
    </w:p>
    <w:p w:rsidR="000B1AF7" w:rsidRPr="00CC2ABC" w:rsidRDefault="000B1AF7" w:rsidP="000B1AF7">
      <w:pPr>
        <w:pStyle w:val="Standard"/>
        <w:spacing w:before="28" w:after="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17/ Zlepšili jsme osvětu v oblasti sexuální výchovy, v toleranci různých ras a boji proti xenofobii u většiny žáků.</w:t>
      </w:r>
    </w:p>
    <w:p w:rsidR="000B1AF7" w:rsidRPr="00CC2ABC" w:rsidRDefault="000B1AF7" w:rsidP="000B1AF7">
      <w:pPr>
        <w:pStyle w:val="Standard"/>
        <w:spacing w:before="28" w:after="0"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>18/</w:t>
      </w:r>
      <w:r w:rsidR="00A35D13">
        <w:rPr>
          <w:rFonts w:ascii="Times New Roman" w:hAnsi="Times New Roman"/>
          <w:sz w:val="32"/>
          <w:szCs w:val="24"/>
        </w:rPr>
        <w:t xml:space="preserve"> </w:t>
      </w:r>
      <w:bookmarkStart w:id="0" w:name="_GoBack"/>
      <w:bookmarkEnd w:id="0"/>
      <w:r w:rsidRPr="00CC2ABC">
        <w:rPr>
          <w:rFonts w:ascii="Times New Roman" w:hAnsi="Times New Roman"/>
          <w:sz w:val="32"/>
          <w:szCs w:val="24"/>
        </w:rPr>
        <w:t>Zvýšili jsme osvětu v oblasti ochrany osob, chování v nebezpečných a mimořádných situacích – Kamenická na zelenou, Den primární prevence apod.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19/ Uspěli jsme se žádostí o poskytnutí finančních prostředků v rámci dotačního programu Prevence rizikového chov</w:t>
      </w:r>
      <w:r w:rsidR="005D5282" w:rsidRPr="00CC2ABC">
        <w:rPr>
          <w:rFonts w:ascii="Times New Roman" w:hAnsi="Times New Roman"/>
          <w:sz w:val="32"/>
          <w:szCs w:val="24"/>
        </w:rPr>
        <w:t>ání v Ústeckém kraji v roce 2017</w:t>
      </w:r>
      <w:r w:rsidRPr="00CC2ABC">
        <w:rPr>
          <w:rFonts w:ascii="Times New Roman" w:hAnsi="Times New Roman"/>
          <w:sz w:val="32"/>
          <w:szCs w:val="24"/>
        </w:rPr>
        <w:t>. Díky tomu budou alespoň minimálně ušetřeny rodinné rozpočty rodičů žáků šestého ročníku vyjíždějících na adaptační pobyt.</w:t>
      </w:r>
    </w:p>
    <w:p w:rsidR="00CC2ABC" w:rsidRPr="00CC2ABC" w:rsidRDefault="00CC2ABC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20/ Podařilo se nám i nadále udržovat spolupráci s institucemi a organizacemi (Městská Policie, Policie ČR, OSPOD, PPP)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455D6A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CC2ABC">
        <w:rPr>
          <w:rFonts w:ascii="Times New Roman" w:hAnsi="Times New Roman"/>
          <w:b/>
          <w:bCs/>
          <w:sz w:val="32"/>
          <w:szCs w:val="24"/>
        </w:rPr>
        <w:t>Co se nám nepodařilo</w:t>
      </w:r>
      <w:r w:rsidR="000B1AF7" w:rsidRPr="00CC2ABC">
        <w:rPr>
          <w:rFonts w:ascii="Times New Roman" w:hAnsi="Times New Roman"/>
          <w:b/>
          <w:bCs/>
          <w:sz w:val="32"/>
          <w:szCs w:val="24"/>
        </w:rPr>
        <w:t>?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1/ Nepodařilo se nám zlepšit chování někter</w:t>
      </w:r>
      <w:r w:rsidR="005D5282" w:rsidRPr="00CC2ABC">
        <w:rPr>
          <w:rFonts w:ascii="Times New Roman" w:hAnsi="Times New Roman"/>
          <w:sz w:val="32"/>
          <w:szCs w:val="24"/>
        </w:rPr>
        <w:t xml:space="preserve">ých žáků vůči jejich spolužákům a nadále přetrvává špatné chování vůči některým spolužákům.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2/ Nepodařilo se nám změnit postoj některých žáků k užívání některých návykových látek (tabák, alkohol).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lastRenderedPageBreak/>
        <w:t>3/ Nepodařilo se nám zajistit u některých žáků bezproblémovou docházku do školy (skryté záškoláctví).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>4/ Nepodařilo se nám spolupracovat ještě více s některými rodiči, což se projevovalo nedostatečnou účastí na třídních schůzkách, při návštěvě školního serveru Bakalář, neochotou komunikovat s </w:t>
      </w:r>
      <w:r w:rsidR="00455D6A" w:rsidRPr="00CC2ABC">
        <w:rPr>
          <w:rFonts w:ascii="Times New Roman" w:hAnsi="Times New Roman"/>
          <w:sz w:val="32"/>
          <w:szCs w:val="24"/>
        </w:rPr>
        <w:t>učiteli</w:t>
      </w:r>
      <w:r w:rsidRPr="00CC2ABC">
        <w:rPr>
          <w:rFonts w:ascii="Times New Roman" w:hAnsi="Times New Roman"/>
          <w:sz w:val="32"/>
          <w:szCs w:val="24"/>
        </w:rPr>
        <w:t xml:space="preserve"> apod.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5/ </w:t>
      </w:r>
      <w:r w:rsidR="005D5282" w:rsidRPr="00CC2ABC">
        <w:rPr>
          <w:rFonts w:ascii="Times New Roman" w:hAnsi="Times New Roman"/>
          <w:sz w:val="32"/>
          <w:szCs w:val="24"/>
        </w:rPr>
        <w:t>Nepodařilo se nám u některých žáků zajistit osvětu v oblasti ochrany osob, chování v nebezpečných a mimořádných situacích</w:t>
      </w:r>
      <w:r w:rsidR="005D5282" w:rsidRPr="00CC2ABC">
        <w:rPr>
          <w:rFonts w:ascii="Times New Roman" w:hAnsi="Times New Roman"/>
          <w:sz w:val="32"/>
          <w:szCs w:val="24"/>
        </w:rPr>
        <w:t xml:space="preserve">. 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455D6A" w:rsidRPr="00CC2ABC" w:rsidRDefault="00455D6A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455D6A" w:rsidRPr="00CC2ABC" w:rsidRDefault="00455D6A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A35D13" w:rsidRDefault="00A35D13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b/>
          <w:bCs/>
          <w:sz w:val="32"/>
          <w:szCs w:val="36"/>
        </w:rPr>
      </w:pPr>
      <w:r w:rsidRPr="00CC2ABC">
        <w:rPr>
          <w:rFonts w:ascii="Times New Roman" w:hAnsi="Times New Roman"/>
          <w:b/>
          <w:bCs/>
          <w:sz w:val="32"/>
          <w:szCs w:val="36"/>
        </w:rPr>
        <w:lastRenderedPageBreak/>
        <w:t>4/ Závěr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Primární prevence je součástí každodenního života na naší škole, proto se snažíme s „preventivním týmem“, složeným ze školní psycholožky, výchovné poradkyně a školní metodičky prevence nabízet program, při němž dbáme na aktuálnost a míru jeho užití.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Klima ve škole, důvěra a pocit bezpečí žáků jsou základními kameny prevence a na všech zmíněných bodech se podílejí učitelé, zástupkyně ředitele i ředitel školy.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 V rámci správného plnění MPP spolupracujeme s odborníky z výchovného poradenství a různými neziskovými organizacemi.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  Naše preventivní působení je efektivní s jasně definovaným cílem.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  <w:r w:rsidRPr="00CC2ABC">
        <w:rPr>
          <w:rFonts w:ascii="Times New Roman" w:hAnsi="Times New Roman"/>
          <w:sz w:val="32"/>
          <w:szCs w:val="24"/>
        </w:rPr>
        <w:t xml:space="preserve">        Pokud ale ani sebepromyšlenější program prevence nezabrání rizikovému vývoji žáků a není v moci či kompetenci školy to vyřešit, dodržujeme princip delegování péče o dítě do rukou odborníků.</w:t>
      </w: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spacing w:line="480" w:lineRule="auto"/>
        <w:jc w:val="both"/>
        <w:rPr>
          <w:rFonts w:ascii="Times New Roman" w:hAnsi="Times New Roman"/>
          <w:sz w:val="32"/>
          <w:szCs w:val="24"/>
        </w:rPr>
      </w:pPr>
    </w:p>
    <w:p w:rsidR="000B1AF7" w:rsidRPr="00CC2ABC" w:rsidRDefault="000B1AF7" w:rsidP="000B1AF7">
      <w:pPr>
        <w:pStyle w:val="Standard"/>
        <w:jc w:val="both"/>
        <w:rPr>
          <w:rFonts w:ascii="Times New Roman" w:hAnsi="Times New Roman"/>
          <w:sz w:val="32"/>
        </w:rPr>
      </w:pPr>
    </w:p>
    <w:p w:rsidR="00207FA9" w:rsidRPr="00CC2ABC" w:rsidRDefault="00A35D13">
      <w:pPr>
        <w:rPr>
          <w:rFonts w:ascii="Times New Roman" w:hAnsi="Times New Roman"/>
          <w:sz w:val="32"/>
        </w:rPr>
      </w:pPr>
    </w:p>
    <w:sectPr w:rsidR="00207FA9" w:rsidRPr="00CC2ABC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50" w:rsidRDefault="00A17050">
      <w:pPr>
        <w:spacing w:after="0" w:line="240" w:lineRule="auto"/>
      </w:pPr>
      <w:r>
        <w:separator/>
      </w:r>
    </w:p>
  </w:endnote>
  <w:endnote w:type="continuationSeparator" w:id="0">
    <w:p w:rsidR="00A17050" w:rsidRDefault="00A1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9" w:rsidRDefault="00455D6A">
    <w:pPr>
      <w:pStyle w:val="Zpat"/>
    </w:pPr>
    <w:r>
      <w:t xml:space="preserve">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A35D13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50" w:rsidRDefault="00A17050">
      <w:pPr>
        <w:spacing w:after="0" w:line="240" w:lineRule="auto"/>
      </w:pPr>
      <w:r>
        <w:separator/>
      </w:r>
    </w:p>
  </w:footnote>
  <w:footnote w:type="continuationSeparator" w:id="0">
    <w:p w:rsidR="00A17050" w:rsidRDefault="00A1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72"/>
    <w:rsid w:val="00014172"/>
    <w:rsid w:val="0005572B"/>
    <w:rsid w:val="000B1AF7"/>
    <w:rsid w:val="00115233"/>
    <w:rsid w:val="00363AE6"/>
    <w:rsid w:val="003F66E5"/>
    <w:rsid w:val="0040251D"/>
    <w:rsid w:val="00455D6A"/>
    <w:rsid w:val="005D5282"/>
    <w:rsid w:val="00761E20"/>
    <w:rsid w:val="00A17050"/>
    <w:rsid w:val="00A35D13"/>
    <w:rsid w:val="00A4506E"/>
    <w:rsid w:val="00A54ADB"/>
    <w:rsid w:val="00CC2ABC"/>
    <w:rsid w:val="00CC66B6"/>
    <w:rsid w:val="00E54BF3"/>
    <w:rsid w:val="00EF7439"/>
    <w:rsid w:val="00F509E8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ED73-6C0E-4AC8-B9E1-CE063C74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B1AF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1AF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paragraph" w:styleId="Zpat">
    <w:name w:val="footer"/>
    <w:basedOn w:val="Standard"/>
    <w:link w:val="ZpatChar"/>
    <w:rsid w:val="000B1AF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B1AF7"/>
    <w:rPr>
      <w:rFonts w:ascii="Calibri" w:eastAsia="Times New Roman" w:hAnsi="Calibri" w:cs="Times New Roman"/>
      <w:kern w:val="3"/>
      <w:lang w:eastAsia="cs-CZ"/>
    </w:rPr>
  </w:style>
  <w:style w:type="paragraph" w:styleId="Normlnweb">
    <w:name w:val="Normal (Web)"/>
    <w:basedOn w:val="Standard"/>
    <w:rsid w:val="000B1AF7"/>
    <w:pPr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2991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Benešová</dc:creator>
  <cp:keywords/>
  <dc:description/>
  <cp:lastModifiedBy>Veronika Benešová</cp:lastModifiedBy>
  <cp:revision>5</cp:revision>
  <dcterms:created xsi:type="dcterms:W3CDTF">2017-08-29T16:05:00Z</dcterms:created>
  <dcterms:modified xsi:type="dcterms:W3CDTF">2017-08-31T09:24:00Z</dcterms:modified>
</cp:coreProperties>
</file>